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3D0" w:rsidRDefault="002D45A3">
      <w:pPr>
        <w:pStyle w:val="Index"/>
        <w:ind w:right="280"/>
        <w:rPr>
          <w:sz w:val="26"/>
          <w:szCs w:val="26"/>
        </w:rPr>
      </w:pPr>
      <w:bookmarkStart w:id="0" w:name="_GoBack"/>
      <w:bookmarkEnd w:id="0"/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83" behindDoc="0" locked="0" layoutInCell="0" allowOverlap="1">
            <wp:simplePos x="0" y="0"/>
            <wp:positionH relativeFrom="column">
              <wp:posOffset>2726690</wp:posOffset>
            </wp:positionH>
            <wp:positionV relativeFrom="paragraph">
              <wp:posOffset>-82550</wp:posOffset>
            </wp:positionV>
            <wp:extent cx="447675" cy="561975"/>
            <wp:effectExtent l="0" t="0" r="0" b="0"/>
            <wp:wrapThrough wrapText="bothSides">
              <wp:wrapPolygon edited="0">
                <wp:start x="-16" y="0"/>
                <wp:lineTo x="-16" y="21223"/>
                <wp:lineTo x="21121" y="21223"/>
                <wp:lineTo x="21121" y="0"/>
                <wp:lineTo x="-16" y="0"/>
              </wp:wrapPolygon>
            </wp:wrapThrough>
            <wp:docPr id="1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722_3786423858"/>
      <w:bookmarkStart w:id="2" w:name="__UnoMark__1719_3786423858"/>
      <w:bookmarkEnd w:id="1"/>
      <w:bookmarkEnd w:id="2"/>
    </w:p>
    <w:tbl>
      <w:tblPr>
        <w:tblW w:w="9648" w:type="dxa"/>
        <w:tblInd w:w="113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648"/>
      </w:tblGrid>
      <w:tr w:rsidR="003263D0">
        <w:trPr>
          <w:trHeight w:val="977"/>
        </w:trPr>
        <w:tc>
          <w:tcPr>
            <w:tcW w:w="9648" w:type="dxa"/>
            <w:tcBorders>
              <w:bottom w:val="thinThickSmallGap" w:sz="24" w:space="0" w:color="00000A"/>
            </w:tcBorders>
          </w:tcPr>
          <w:p w:rsidR="003263D0" w:rsidRDefault="002D45A3">
            <w:pPr>
              <w:keepNext/>
              <w:widowControl w:val="0"/>
              <w:ind w:right="-2"/>
              <w:jc w:val="center"/>
              <w:outlineLvl w:val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3263D0" w:rsidRDefault="003263D0">
            <w:pPr>
              <w:keepNext/>
              <w:widowControl w:val="0"/>
              <w:ind w:right="-2"/>
              <w:jc w:val="center"/>
              <w:outlineLvl w:val="7"/>
              <w:rPr>
                <w:b/>
              </w:rPr>
            </w:pPr>
          </w:p>
          <w:p w:rsidR="003263D0" w:rsidRDefault="002D45A3">
            <w:pPr>
              <w:keepNext/>
              <w:widowControl w:val="0"/>
              <w:ind w:right="-2"/>
              <w:jc w:val="center"/>
              <w:outlineLvl w:val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 О С Т А Н О В Л Е Н И Е</w:t>
            </w:r>
          </w:p>
        </w:tc>
      </w:tr>
    </w:tbl>
    <w:p w:rsidR="003263D0" w:rsidRDefault="003263D0">
      <w:pPr>
        <w:keepNext/>
        <w:tabs>
          <w:tab w:val="left" w:pos="6926"/>
        </w:tabs>
        <w:ind w:right="-2"/>
        <w:outlineLvl w:val="7"/>
        <w:rPr>
          <w:sz w:val="28"/>
          <w:szCs w:val="28"/>
        </w:rPr>
      </w:pPr>
    </w:p>
    <w:p w:rsidR="003263D0" w:rsidRDefault="002D45A3">
      <w:pPr>
        <w:rPr>
          <w:color w:val="A6A6A6" w:themeColor="background1" w:themeShade="A6"/>
          <w:sz w:val="10"/>
          <w:szCs w:val="10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 </w:t>
      </w:r>
    </w:p>
    <w:p w:rsidR="003263D0" w:rsidRDefault="002D45A3">
      <w:pPr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8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3263D0" w:rsidRDefault="003263D0">
      <w:pPr>
        <w:rPr>
          <w:color w:val="A6A6A6" w:themeColor="background1" w:themeShade="A6"/>
          <w:sz w:val="16"/>
          <w:szCs w:val="16"/>
          <w:highlight w:val="white"/>
        </w:rPr>
      </w:pPr>
    </w:p>
    <w:p w:rsidR="003263D0" w:rsidRDefault="002D45A3">
      <w:pPr>
        <w:keepNext/>
        <w:tabs>
          <w:tab w:val="left" w:pos="6926"/>
        </w:tabs>
        <w:ind w:right="-2"/>
        <w:outlineLvl w:val="7"/>
        <w:rPr>
          <w:b/>
          <w:sz w:val="32"/>
          <w:szCs w:val="32"/>
        </w:rPr>
      </w:pPr>
      <w:r>
        <w:rPr>
          <w:sz w:val="28"/>
          <w:szCs w:val="28"/>
        </w:rPr>
        <w:t>от _________№__________</w:t>
      </w:r>
      <w:r>
        <w:rPr>
          <w:sz w:val="28"/>
          <w:szCs w:val="28"/>
        </w:rPr>
        <w:tab/>
        <w:t xml:space="preserve">           </w:t>
      </w:r>
    </w:p>
    <w:p w:rsidR="003263D0" w:rsidRDefault="002D45A3">
      <w:pPr>
        <w:widowControl w:val="0"/>
        <w:tabs>
          <w:tab w:val="left" w:pos="3283"/>
        </w:tabs>
        <w:ind w:left="170" w:right="11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263D0" w:rsidRDefault="002D45A3">
      <w:pPr>
        <w:widowControl w:val="0"/>
        <w:ind w:left="170" w:right="85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</w:t>
      </w:r>
      <w:r>
        <w:rPr>
          <w:sz w:val="28"/>
          <w:szCs w:val="28"/>
        </w:rPr>
        <w:t xml:space="preserve">ргской области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на территории Сорочинского муниципального округа Оренбургской области </w:t>
      </w:r>
    </w:p>
    <w:p w:rsidR="003263D0" w:rsidRDefault="003263D0">
      <w:pPr>
        <w:widowControl w:val="0"/>
        <w:ind w:left="170" w:right="85"/>
        <w:jc w:val="both"/>
        <w:rPr>
          <w:sz w:val="28"/>
          <w:szCs w:val="28"/>
        </w:rPr>
      </w:pPr>
    </w:p>
    <w:p w:rsidR="003263D0" w:rsidRDefault="002D45A3">
      <w:pPr>
        <w:widowControl w:val="0"/>
        <w:ind w:right="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27.07.2010 № 210-ФЗ «Об организации предоставления государственных и муниципальных услуг»,</w:t>
      </w:r>
      <w:r>
        <w:rPr>
          <w:rFonts w:eastAsia="Arial"/>
          <w:sz w:val="28"/>
          <w:szCs w:val="28"/>
          <w:lang w:bidi="ru-RU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</w:t>
      </w:r>
      <w:r>
        <w:rPr>
          <w:rFonts w:eastAsia="Arial"/>
          <w:sz w:val="28"/>
          <w:szCs w:val="28"/>
          <w:lang w:bidi="ru-RU"/>
        </w:rPr>
        <w:t xml:space="preserve">асти», </w:t>
      </w:r>
      <w:r>
        <w:rPr>
          <w:sz w:val="28"/>
          <w:szCs w:val="28"/>
        </w:rPr>
        <w:t xml:space="preserve">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 руководствуясь Уставом Сорочинского муниципального </w:t>
      </w:r>
      <w:r>
        <w:rPr>
          <w:sz w:val="28"/>
          <w:szCs w:val="28"/>
        </w:rPr>
        <w:t xml:space="preserve">округа Оренбургской области, администрация Сорочинского муниципального округа Оренбургской области  п о с т а н о в л я е т: </w:t>
      </w:r>
    </w:p>
    <w:p w:rsidR="003263D0" w:rsidRDefault="002D45A3">
      <w:pPr>
        <w:widowControl w:val="0"/>
        <w:ind w:right="85"/>
        <w:jc w:val="both"/>
      </w:pPr>
      <w:r>
        <w:rPr>
          <w:sz w:val="28"/>
          <w:szCs w:val="28"/>
        </w:rPr>
        <w:t xml:space="preserve">      1. Утвердить административный регламент предоставления муниципальной услуги «</w:t>
      </w:r>
      <w:r>
        <w:rPr>
          <w:sz w:val="28"/>
        </w:rPr>
        <w:t>Выдача разрешений на использование земельных уч</w:t>
      </w:r>
      <w:r>
        <w:rPr>
          <w:sz w:val="28"/>
        </w:rPr>
        <w:t>астков или размещение объектов на земельных участках, находящихся в муниципальной собственности муниципальных образований Оренбургской области и земельных участках, государственная собственность на которые не разграничена, без предоставления земельных учас</w:t>
      </w:r>
      <w:r>
        <w:rPr>
          <w:sz w:val="28"/>
        </w:rPr>
        <w:t>тков и установления сервитута, публичного сервитута</w:t>
      </w:r>
      <w:r>
        <w:rPr>
          <w:sz w:val="28"/>
          <w:szCs w:val="28"/>
        </w:rPr>
        <w:t>» на территории Сорочинского муниципального округа Оренбургской области, согласно приложению к настоящему постановлению.</w:t>
      </w:r>
    </w:p>
    <w:p w:rsidR="003263D0" w:rsidRDefault="002D45A3">
      <w:pPr>
        <w:pStyle w:val="Default"/>
        <w:ind w:right="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Признать утратившим силу постановление администрации Сорочинского муниципал</w:t>
      </w:r>
      <w:r>
        <w:rPr>
          <w:sz w:val="28"/>
          <w:szCs w:val="28"/>
        </w:rPr>
        <w:t>ьного округа Оренбургской области от 27.06.2025 №732-п «Об утверждении административного регламента предоставления муниципальной услуги «</w:t>
      </w:r>
      <w:r>
        <w:rPr>
          <w:color w:val="auto"/>
          <w:sz w:val="28"/>
          <w:szCs w:val="28"/>
        </w:rPr>
        <w:t>Выдача разрешений на использование земельных участков или размещение объектов на земельных участках, находящихся в муни</w:t>
      </w:r>
      <w:r>
        <w:rPr>
          <w:color w:val="auto"/>
          <w:sz w:val="28"/>
          <w:szCs w:val="28"/>
        </w:rPr>
        <w:t xml:space="preserve">ципальной собственности и земельных участках, государственная собственность на которые не разграничена, без предоставления земельных </w:t>
      </w:r>
      <w:r>
        <w:rPr>
          <w:color w:val="auto"/>
          <w:sz w:val="28"/>
          <w:szCs w:val="28"/>
        </w:rPr>
        <w:lastRenderedPageBreak/>
        <w:t>участков и установления сервитута, публичного сервитута</w:t>
      </w:r>
      <w:r>
        <w:rPr>
          <w:sz w:val="28"/>
          <w:szCs w:val="28"/>
        </w:rPr>
        <w:t>» на территории Сорочинского муниципального округа Оренбургской обла</w:t>
      </w:r>
      <w:r>
        <w:rPr>
          <w:sz w:val="28"/>
          <w:szCs w:val="28"/>
        </w:rPr>
        <w:t>сти.</w:t>
      </w:r>
    </w:p>
    <w:p w:rsidR="003263D0" w:rsidRDefault="002D45A3">
      <w:pPr>
        <w:widowControl w:val="0"/>
        <w:ind w:right="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постановления возложить на  </w:t>
      </w:r>
      <w:r>
        <w:rPr>
          <w:sz w:val="28"/>
          <w:szCs w:val="24"/>
        </w:rPr>
        <w:t xml:space="preserve">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– главного архитектора Крестьянова </w:t>
      </w:r>
      <w:r>
        <w:rPr>
          <w:sz w:val="28"/>
          <w:szCs w:val="24"/>
        </w:rPr>
        <w:t xml:space="preserve">А.Ф. </w:t>
      </w:r>
      <w:r>
        <w:rPr>
          <w:sz w:val="28"/>
          <w:szCs w:val="28"/>
        </w:rPr>
        <w:t xml:space="preserve">и на заместителя главы администрации муниципального округа по экономике и управлению имуществом Павлову Е.А. </w:t>
      </w:r>
    </w:p>
    <w:p w:rsidR="003263D0" w:rsidRDefault="002D45A3">
      <w:pPr>
        <w:pStyle w:val="af"/>
        <w:widowControl w:val="0"/>
        <w:ind w:left="0" w:right="85" w:firstLine="567"/>
      </w:pPr>
      <w:r>
        <w:rPr>
          <w:sz w:val="28"/>
          <w:szCs w:val="28"/>
        </w:rPr>
        <w:t xml:space="preserve">4. Постановление вступает в силу после его официального опубликования в Информационном бюллетене «Сорочинск официальный» и подлежит </w:t>
      </w:r>
      <w:r>
        <w:rPr>
          <w:sz w:val="28"/>
          <w:szCs w:val="28"/>
        </w:rPr>
        <w:t>размещению на Портале муниципального образования Сорочинский муниципальный округ Оренбургской области в сети «Интернет» (</w:t>
      </w:r>
      <w:r>
        <w:rPr>
          <w:rStyle w:val="13"/>
          <w:color w:val="000000" w:themeColor="text1"/>
          <w:sz w:val="28"/>
          <w:szCs w:val="28"/>
          <w:lang w:val="en-US"/>
        </w:rPr>
        <w:t>http</w:t>
      </w:r>
      <w:r>
        <w:rPr>
          <w:rStyle w:val="13"/>
          <w:color w:val="000000" w:themeColor="text1"/>
          <w:sz w:val="28"/>
          <w:szCs w:val="28"/>
        </w:rPr>
        <w:t>://</w:t>
      </w:r>
      <w:r>
        <w:rPr>
          <w:rStyle w:val="13"/>
          <w:color w:val="000000" w:themeColor="text1"/>
          <w:sz w:val="28"/>
          <w:szCs w:val="28"/>
          <w:lang w:val="en-US"/>
        </w:rPr>
        <w:t>sorochinsk</w:t>
      </w:r>
      <w:r>
        <w:rPr>
          <w:rStyle w:val="13"/>
          <w:color w:val="000000" w:themeColor="text1"/>
          <w:sz w:val="28"/>
          <w:szCs w:val="28"/>
        </w:rPr>
        <w:t>56.</w:t>
      </w:r>
      <w:r>
        <w:rPr>
          <w:rStyle w:val="13"/>
          <w:color w:val="000000" w:themeColor="text1"/>
          <w:sz w:val="28"/>
          <w:szCs w:val="28"/>
          <w:lang w:val="en-US"/>
        </w:rPr>
        <w:t>ru</w:t>
      </w:r>
      <w:r>
        <w:rPr>
          <w:color w:val="000000" w:themeColor="text1"/>
          <w:sz w:val="28"/>
          <w:szCs w:val="28"/>
        </w:rPr>
        <w:t>).</w:t>
      </w:r>
    </w:p>
    <w:p w:rsidR="003263D0" w:rsidRDefault="003263D0">
      <w:pPr>
        <w:widowControl w:val="0"/>
        <w:ind w:left="170" w:right="85"/>
        <w:jc w:val="both"/>
        <w:rPr>
          <w:sz w:val="32"/>
          <w:szCs w:val="28"/>
        </w:rPr>
      </w:pPr>
    </w:p>
    <w:p w:rsidR="003263D0" w:rsidRDefault="003263D0">
      <w:pPr>
        <w:widowControl w:val="0"/>
        <w:ind w:left="170" w:right="85"/>
        <w:jc w:val="both"/>
        <w:rPr>
          <w:sz w:val="32"/>
          <w:szCs w:val="28"/>
        </w:rPr>
      </w:pPr>
    </w:p>
    <w:p w:rsidR="003263D0" w:rsidRDefault="003263D0">
      <w:pPr>
        <w:widowControl w:val="0"/>
        <w:ind w:left="170" w:right="85"/>
        <w:jc w:val="both"/>
        <w:rPr>
          <w:sz w:val="28"/>
          <w:szCs w:val="28"/>
        </w:rPr>
      </w:pPr>
    </w:p>
    <w:p w:rsidR="003263D0" w:rsidRDefault="002D45A3">
      <w:pPr>
        <w:ind w:left="170" w:right="85"/>
        <w:rPr>
          <w:rFonts w:eastAsia="Arial"/>
          <w:sz w:val="28"/>
        </w:rPr>
      </w:pPr>
      <w:r>
        <w:rPr>
          <w:rFonts w:eastAsia="Arial"/>
          <w:sz w:val="28"/>
        </w:rPr>
        <w:t>Глава Сорочинского муниципального округа                       Т.П. Мелентьева</w:t>
      </w:r>
    </w:p>
    <w:p w:rsidR="003263D0" w:rsidRDefault="003263D0">
      <w:pPr>
        <w:ind w:left="170" w:right="85"/>
        <w:rPr>
          <w:rFonts w:eastAsia="Arial"/>
          <w:sz w:val="28"/>
        </w:rPr>
      </w:pPr>
    </w:p>
    <w:p w:rsidR="003263D0" w:rsidRDefault="002D45A3">
      <w:pPr>
        <w:widowControl w:val="0"/>
        <w:ind w:left="170" w:right="85"/>
        <w:jc w:val="center"/>
        <w:rPr>
          <w:rFonts w:eastAsia="Microsoft Sans Serif"/>
          <w:color w:val="A6A6A6"/>
          <w:sz w:val="16"/>
          <w:szCs w:val="16"/>
          <w:lang w:bidi="ru-RU"/>
        </w:rPr>
      </w:pPr>
      <w:r>
        <w:rPr>
          <w:rFonts w:eastAsia="Microsoft Sans Serif"/>
          <w:color w:val="A6A6A6"/>
          <w:sz w:val="18"/>
          <w:szCs w:val="18"/>
          <w:lang w:bidi="ru-RU"/>
        </w:rPr>
        <w:t xml:space="preserve">                           </w:t>
      </w:r>
      <w:r>
        <w:rPr>
          <w:rFonts w:eastAsia="Microsoft Sans Serif"/>
          <w:color w:val="A6A6A6"/>
          <w:sz w:val="18"/>
          <w:szCs w:val="18"/>
          <w:lang w:bidi="ru-RU"/>
        </w:rPr>
        <w:t xml:space="preserve">                                            </w:t>
      </w:r>
      <w:r>
        <w:rPr>
          <w:rFonts w:eastAsia="Microsoft Sans Serif"/>
          <w:color w:val="A6A6A6"/>
          <w:sz w:val="16"/>
          <w:szCs w:val="16"/>
          <w:lang w:bidi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8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Microsoft Sans Serif"/>
          <w:color w:val="A6A6A6"/>
          <w:sz w:val="16"/>
          <w:szCs w:val="16"/>
          <w:lang w:bidi="ru-RU"/>
        </w:rPr>
        <w:t xml:space="preserve"> </w:t>
      </w:r>
    </w:p>
    <w:p w:rsidR="003263D0" w:rsidRDefault="002D45A3">
      <w:pPr>
        <w:ind w:left="170" w:right="85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   </w:t>
      </w: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3263D0">
      <w:pPr>
        <w:tabs>
          <w:tab w:val="left" w:pos="1584"/>
        </w:tabs>
        <w:spacing w:after="200" w:line="276" w:lineRule="auto"/>
        <w:ind w:left="170" w:right="85"/>
        <w:jc w:val="both"/>
        <w:rPr>
          <w:rFonts w:ascii="Calibri" w:hAnsi="Calibri"/>
          <w:color w:val="000000"/>
          <w:sz w:val="25"/>
          <w:szCs w:val="25"/>
        </w:rPr>
      </w:pPr>
    </w:p>
    <w:p w:rsidR="003263D0" w:rsidRDefault="002D45A3">
      <w:pPr>
        <w:spacing w:after="200" w:line="276" w:lineRule="auto"/>
        <w:ind w:left="170" w:right="85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Разослано: в дело, Крестьянову А.Ф., Павловой Е.А., Управлению архитектуры, МКУ «МФЦ», </w:t>
      </w:r>
      <w:r>
        <w:rPr>
          <w:color w:val="000000"/>
          <w:sz w:val="20"/>
          <w:szCs w:val="20"/>
        </w:rPr>
        <w:t>отделу по экономике</w:t>
      </w:r>
      <w:r>
        <w:rPr>
          <w:sz w:val="20"/>
          <w:szCs w:val="20"/>
        </w:rPr>
        <w:t>, Зениной И.В., прокуратуре</w:t>
      </w:r>
      <w:r>
        <w:rPr>
          <w:color w:val="FF0000"/>
          <w:sz w:val="20"/>
          <w:szCs w:val="20"/>
        </w:rPr>
        <w:t xml:space="preserve">.     </w:t>
      </w:r>
      <w:r>
        <w:rPr>
          <w:sz w:val="20"/>
          <w:szCs w:val="20"/>
        </w:rPr>
        <w:t xml:space="preserve">           </w:t>
      </w:r>
    </w:p>
    <w:p w:rsidR="003263D0" w:rsidRDefault="003263D0">
      <w:pPr>
        <w:pStyle w:val="1"/>
        <w:ind w:left="170" w:right="85"/>
        <w:jc w:val="right"/>
        <w:rPr>
          <w:b w:val="0"/>
        </w:rPr>
      </w:pPr>
    </w:p>
    <w:p w:rsidR="003263D0" w:rsidRDefault="002D45A3">
      <w:pPr>
        <w:pStyle w:val="1"/>
        <w:ind w:left="4536" w:right="0"/>
        <w:jc w:val="left"/>
        <w:rPr>
          <w:b w:val="0"/>
        </w:rPr>
      </w:pPr>
      <w:r>
        <w:rPr>
          <w:b w:val="0"/>
        </w:rPr>
        <w:t xml:space="preserve">Приложение                                                                         к постановлению администрации                                                     Сорочинского муниципального округа                                                     </w:t>
      </w:r>
    </w:p>
    <w:p w:rsidR="003263D0" w:rsidRDefault="002D45A3">
      <w:pPr>
        <w:pStyle w:val="1"/>
        <w:tabs>
          <w:tab w:val="left" w:pos="2694"/>
        </w:tabs>
        <w:ind w:left="4536" w:right="85"/>
        <w:jc w:val="left"/>
        <w:rPr>
          <w:b w:val="0"/>
        </w:rPr>
      </w:pPr>
      <w:r>
        <w:rPr>
          <w:b w:val="0"/>
        </w:rPr>
        <w:t>Оре</w:t>
      </w:r>
      <w:r>
        <w:rPr>
          <w:b w:val="0"/>
        </w:rPr>
        <w:t>нбургской области</w:t>
      </w:r>
    </w:p>
    <w:p w:rsidR="003263D0" w:rsidRDefault="002D45A3">
      <w:pPr>
        <w:pStyle w:val="1"/>
        <w:tabs>
          <w:tab w:val="left" w:pos="2694"/>
        </w:tabs>
        <w:ind w:left="4536" w:right="85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от ______________№________                                               </w:t>
      </w:r>
    </w:p>
    <w:p w:rsidR="003263D0" w:rsidRDefault="002D45A3">
      <w:pPr>
        <w:pStyle w:val="1"/>
        <w:ind w:left="170" w:right="85"/>
        <w:jc w:val="left"/>
        <w:rPr>
          <w:b w:val="0"/>
        </w:rPr>
      </w:pPr>
      <w:r>
        <w:rPr>
          <w:b w:val="0"/>
        </w:rPr>
        <w:t xml:space="preserve"> </w:t>
      </w:r>
    </w:p>
    <w:p w:rsidR="003263D0" w:rsidRDefault="003263D0">
      <w:pPr>
        <w:pStyle w:val="1"/>
        <w:ind w:left="170" w:right="85"/>
        <w:jc w:val="left"/>
        <w:rPr>
          <w:b w:val="0"/>
        </w:rPr>
      </w:pPr>
    </w:p>
    <w:p w:rsidR="003263D0" w:rsidRDefault="002D45A3">
      <w:pPr>
        <w:pStyle w:val="1"/>
        <w:ind w:left="0" w:right="-2"/>
        <w:rPr>
          <w:b w:val="0"/>
        </w:rPr>
      </w:pPr>
      <w:r>
        <w:rPr>
          <w:b w:val="0"/>
        </w:rPr>
        <w:t>Административный регламент</w:t>
      </w:r>
    </w:p>
    <w:p w:rsidR="003263D0" w:rsidRDefault="002D45A3">
      <w:pPr>
        <w:pStyle w:val="1"/>
        <w:ind w:left="0" w:right="-2"/>
        <w:rPr>
          <w:b w:val="0"/>
          <w:i/>
        </w:rPr>
      </w:pPr>
      <w:r>
        <w:rPr>
          <w:b w:val="0"/>
        </w:rPr>
        <w:t>предоставления</w:t>
      </w:r>
      <w:r>
        <w:rPr>
          <w:b w:val="0"/>
          <w:spacing w:val="1"/>
        </w:rPr>
        <w:t xml:space="preserve"> муниципальной услуги</w:t>
      </w:r>
      <w:r>
        <w:rPr>
          <w:b w:val="0"/>
          <w:spacing w:val="-7"/>
        </w:rPr>
        <w:t xml:space="preserve"> </w:t>
      </w:r>
      <w:r>
        <w:rPr>
          <w:b w:val="0"/>
        </w:rPr>
        <w:t xml:space="preserve">«Выдача разрешений на </w:t>
      </w:r>
      <w:r>
        <w:rPr>
          <w:b w:val="0"/>
        </w:rPr>
        <w:t>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 и земельных участках, государственная собственность на которые не разграничена, без пре</w:t>
      </w:r>
      <w:r>
        <w:rPr>
          <w:b w:val="0"/>
        </w:rPr>
        <w:t>доставления земельных участков и установления сервитута, публичного сервитута»</w:t>
      </w:r>
    </w:p>
    <w:p w:rsidR="003263D0" w:rsidRDefault="003263D0">
      <w:pPr>
        <w:pStyle w:val="ac"/>
        <w:ind w:left="170" w:right="85" w:firstLine="709"/>
        <w:rPr>
          <w:i/>
        </w:rPr>
      </w:pPr>
    </w:p>
    <w:p w:rsidR="003263D0" w:rsidRDefault="002D45A3">
      <w:pPr>
        <w:pStyle w:val="1"/>
        <w:numPr>
          <w:ilvl w:val="0"/>
          <w:numId w:val="2"/>
        </w:numPr>
        <w:tabs>
          <w:tab w:val="left" w:pos="4211"/>
        </w:tabs>
        <w:ind w:left="0" w:right="85" w:firstLine="3969"/>
        <w:jc w:val="left"/>
        <w:rPr>
          <w:b w:val="0"/>
        </w:rPr>
      </w:pPr>
      <w:r>
        <w:rPr>
          <w:b w:val="0"/>
        </w:rPr>
        <w:t>Общие</w:t>
      </w:r>
      <w:r>
        <w:rPr>
          <w:b w:val="0"/>
          <w:spacing w:val="-2"/>
        </w:rPr>
        <w:t xml:space="preserve"> </w:t>
      </w:r>
      <w:r>
        <w:rPr>
          <w:b w:val="0"/>
        </w:rPr>
        <w:t>положения</w:t>
      </w:r>
    </w:p>
    <w:p w:rsidR="003263D0" w:rsidRDefault="003263D0">
      <w:pPr>
        <w:pStyle w:val="ac"/>
        <w:ind w:right="85" w:firstLine="709"/>
      </w:pPr>
    </w:p>
    <w:p w:rsidR="003263D0" w:rsidRDefault="002D45A3">
      <w:pPr>
        <w:ind w:right="85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Предмет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</w:p>
    <w:p w:rsidR="003263D0" w:rsidRDefault="003263D0">
      <w:pPr>
        <w:pStyle w:val="ac"/>
        <w:ind w:right="85" w:firstLine="709"/>
      </w:pPr>
    </w:p>
    <w:p w:rsidR="003263D0" w:rsidRDefault="002D45A3">
      <w:pPr>
        <w:pStyle w:val="af"/>
        <w:numPr>
          <w:ilvl w:val="1"/>
          <w:numId w:val="1"/>
        </w:numPr>
        <w:tabs>
          <w:tab w:val="left" w:pos="1134"/>
        </w:tabs>
        <w:ind w:left="0" w:right="85"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 Административный регламент предоставления муниципальной услуги «Выдача разрешений на использование земельн</w:t>
      </w:r>
      <w:r>
        <w:rPr>
          <w:sz w:val="28"/>
          <w:szCs w:val="28"/>
        </w:rPr>
        <w:t>ых участков или размещение объектов на земельных участках, находящихся в муниципальной собственности муниципальных образований Оренбургской области и земельных участках, государственная собственность на которые не разграничена, без предоставления земельных</w:t>
      </w:r>
      <w:r>
        <w:rPr>
          <w:sz w:val="28"/>
          <w:szCs w:val="28"/>
        </w:rPr>
        <w:t xml:space="preserve"> участков и установления сервитута, публичного сервитута»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</w:t>
      </w:r>
      <w:r>
        <w:rPr>
          <w:sz w:val="28"/>
          <w:szCs w:val="28"/>
        </w:rPr>
        <w:t>очий по предоставлению муниципальной услуги в Сорочинском муниципальном округе Оренбургской области.</w:t>
      </w:r>
    </w:p>
    <w:p w:rsidR="003263D0" w:rsidRDefault="002D45A3">
      <w:pPr>
        <w:pStyle w:val="ac"/>
        <w:numPr>
          <w:ilvl w:val="1"/>
          <w:numId w:val="1"/>
        </w:numPr>
        <w:tabs>
          <w:tab w:val="left" w:pos="1134"/>
        </w:tabs>
        <w:ind w:left="0" w:right="85" w:firstLine="709"/>
        <w:jc w:val="both"/>
      </w:pPr>
      <w:r>
        <w:t xml:space="preserve"> Перечень условных обозначений и сокращений приведен в приложении № 1 к настоящему административному регламенту.</w:t>
      </w:r>
    </w:p>
    <w:p w:rsidR="003263D0" w:rsidRDefault="002D45A3">
      <w:pPr>
        <w:pStyle w:val="ac"/>
        <w:numPr>
          <w:ilvl w:val="1"/>
          <w:numId w:val="1"/>
        </w:numPr>
        <w:tabs>
          <w:tab w:val="left" w:pos="1134"/>
        </w:tabs>
        <w:ind w:left="0" w:right="85" w:firstLine="709"/>
        <w:jc w:val="both"/>
      </w:pPr>
      <w:r>
        <w:rPr>
          <w:spacing w:val="-1"/>
        </w:rPr>
        <w:t>Настоящий</w:t>
      </w:r>
      <w:r>
        <w:rPr>
          <w:spacing w:val="-14"/>
        </w:rPr>
        <w:t xml:space="preserve"> </w:t>
      </w:r>
      <w:r>
        <w:t>административный</w:t>
      </w:r>
      <w:r>
        <w:rPr>
          <w:spacing w:val="-17"/>
        </w:rPr>
        <w:t xml:space="preserve"> </w:t>
      </w:r>
      <w:r>
        <w:t>регламент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пр</w:t>
      </w:r>
      <w:r>
        <w:t>именяется</w:t>
      </w:r>
      <w:r>
        <w:rPr>
          <w:spacing w:val="-16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67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нестационарных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возведением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гаражей,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 xml:space="preserve">некапитальными </w:t>
      </w:r>
      <w:r>
        <w:rPr>
          <w:spacing w:val="-67"/>
        </w:rPr>
        <w:t xml:space="preserve"> </w:t>
      </w:r>
      <w:r>
        <w:t xml:space="preserve">сооружениями, либо для стоянки технических или других средств </w:t>
      </w:r>
      <w:r>
        <w:t>передвижения</w:t>
      </w:r>
      <w:r>
        <w:rPr>
          <w:spacing w:val="1"/>
        </w:rPr>
        <w:t xml:space="preserve"> </w:t>
      </w:r>
      <w:r>
        <w:t>инвалидов</w:t>
      </w:r>
      <w:r>
        <w:rPr>
          <w:spacing w:val="-3"/>
        </w:rPr>
        <w:t xml:space="preserve"> </w:t>
      </w:r>
      <w:r>
        <w:t>вблизи их</w:t>
      </w:r>
      <w:r>
        <w:rPr>
          <w:spacing w:val="1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жительства.</w:t>
      </w:r>
    </w:p>
    <w:p w:rsidR="003263D0" w:rsidRDefault="002D45A3">
      <w:pPr>
        <w:pStyle w:val="ac"/>
        <w:numPr>
          <w:ilvl w:val="1"/>
          <w:numId w:val="1"/>
        </w:numPr>
        <w:tabs>
          <w:tab w:val="left" w:pos="1134"/>
        </w:tabs>
        <w:ind w:left="0" w:right="85" w:firstLine="709"/>
        <w:jc w:val="both"/>
      </w:pPr>
      <w:r>
        <w:t xml:space="preserve"> При</w:t>
      </w:r>
      <w:r>
        <w:rPr>
          <w:spacing w:val="114"/>
        </w:rPr>
        <w:t xml:space="preserve"> </w:t>
      </w:r>
      <w:r>
        <w:t xml:space="preserve">осуществлении  </w:t>
      </w:r>
      <w:r>
        <w:rPr>
          <w:spacing w:val="42"/>
        </w:rPr>
        <w:t xml:space="preserve"> </w:t>
      </w:r>
      <w:r>
        <w:t xml:space="preserve">полномочий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42"/>
        </w:rPr>
        <w:t xml:space="preserve"> </w:t>
      </w:r>
      <w:r>
        <w:t xml:space="preserve">предоставлению муниципальной услуги </w:t>
      </w:r>
      <w:r>
        <w:rPr>
          <w:spacing w:val="48"/>
        </w:rPr>
        <w:t xml:space="preserve"> </w:t>
      </w:r>
      <w:r>
        <w:t xml:space="preserve">в  связи 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67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1300, настоящий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противоречащей</w:t>
      </w:r>
      <w:r>
        <w:rPr>
          <w:spacing w:val="1"/>
        </w:rPr>
        <w:t xml:space="preserve"> </w:t>
      </w:r>
      <w:r>
        <w:t xml:space="preserve">Положению о порядке и условиях размещения </w:t>
      </w:r>
      <w:r>
        <w:lastRenderedPageBreak/>
        <w:t xml:space="preserve">объектов на землях или земельных участках, находящихся в государственной или муниципальной собственности, без предоставления </w:t>
      </w:r>
      <w:r>
        <w:t>земельных участков и установления сервитутов, утвержденному постановлением Правительства Оренбургской области от 17 марта 2016 № 178-п.</w:t>
      </w:r>
    </w:p>
    <w:p w:rsidR="003263D0" w:rsidRDefault="003263D0">
      <w:pPr>
        <w:pStyle w:val="ac"/>
        <w:ind w:left="170" w:right="85" w:firstLine="709"/>
      </w:pPr>
    </w:p>
    <w:p w:rsidR="003263D0" w:rsidRDefault="002D45A3">
      <w:pPr>
        <w:pStyle w:val="1"/>
        <w:ind w:left="170" w:right="85"/>
        <w:rPr>
          <w:b w:val="0"/>
        </w:rPr>
      </w:pPr>
      <w:r>
        <w:rPr>
          <w:b w:val="0"/>
        </w:rPr>
        <w:t>Круг</w:t>
      </w:r>
      <w:r>
        <w:rPr>
          <w:b w:val="0"/>
          <w:spacing w:val="-2"/>
        </w:rPr>
        <w:t xml:space="preserve"> </w:t>
      </w:r>
      <w:r>
        <w:rPr>
          <w:b w:val="0"/>
        </w:rPr>
        <w:t>заявителей</w:t>
      </w:r>
    </w:p>
    <w:p w:rsidR="003263D0" w:rsidRDefault="003263D0">
      <w:pPr>
        <w:pStyle w:val="ac"/>
        <w:ind w:left="170" w:right="85" w:firstLine="709"/>
      </w:pPr>
    </w:p>
    <w:p w:rsidR="003263D0" w:rsidRDefault="002D45A3">
      <w:pPr>
        <w:pStyle w:val="af"/>
        <w:numPr>
          <w:ilvl w:val="1"/>
          <w:numId w:val="1"/>
        </w:numPr>
        <w:tabs>
          <w:tab w:val="left" w:pos="1276"/>
        </w:tabs>
        <w:ind w:left="170" w:right="85" w:firstLine="709"/>
        <w:rPr>
          <w:sz w:val="28"/>
          <w:szCs w:val="28"/>
        </w:rPr>
      </w:pPr>
      <w:r>
        <w:rPr>
          <w:sz w:val="28"/>
          <w:szCs w:val="28"/>
        </w:rPr>
        <w:t xml:space="preserve">Муниципальная услуга предоставляется физическим или (и) юридическим лицам, в том числе индивидуальным </w:t>
      </w:r>
      <w:r>
        <w:rPr>
          <w:sz w:val="28"/>
          <w:szCs w:val="28"/>
        </w:rPr>
        <w:t>предпринимателям, заинтересованным в выдаче разрешений на использование земельных участков или размещение объектов на земельных участках, находящихся в муниципальной собственности и земельных участках, государственная собственность на которые не разграниче</w:t>
      </w:r>
      <w:r>
        <w:rPr>
          <w:sz w:val="28"/>
          <w:szCs w:val="28"/>
        </w:rPr>
        <w:t>на, без предоставления земельных участков и установления сервитута, публичного сервитута.</w:t>
      </w:r>
    </w:p>
    <w:p w:rsidR="003263D0" w:rsidRDefault="002D45A3">
      <w:pPr>
        <w:pStyle w:val="af"/>
        <w:numPr>
          <w:ilvl w:val="1"/>
          <w:numId w:val="1"/>
        </w:numPr>
        <w:tabs>
          <w:tab w:val="left" w:pos="1134"/>
        </w:tabs>
        <w:ind w:left="170" w:right="85" w:firstLine="709"/>
        <w:rPr>
          <w:sz w:val="28"/>
          <w:szCs w:val="28"/>
        </w:rPr>
      </w:pPr>
      <w:r>
        <w:rPr>
          <w:sz w:val="28"/>
          <w:szCs w:val="28"/>
        </w:rPr>
        <w:t xml:space="preserve"> Интересы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1.5.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лица,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обладающие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полномочиями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 пред</w:t>
      </w:r>
      <w:r>
        <w:rPr>
          <w:sz w:val="28"/>
          <w:szCs w:val="28"/>
        </w:rPr>
        <w:t>ставитель).</w:t>
      </w:r>
    </w:p>
    <w:p w:rsidR="003263D0" w:rsidRDefault="003263D0">
      <w:pPr>
        <w:pStyle w:val="ac"/>
        <w:tabs>
          <w:tab w:val="left" w:pos="1134"/>
        </w:tabs>
        <w:ind w:left="170" w:right="85"/>
        <w:jc w:val="both"/>
      </w:pP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муниципальных услуг (функций)»</w:t>
      </w:r>
    </w:p>
    <w:p w:rsidR="003263D0" w:rsidRDefault="003263D0">
      <w:pPr>
        <w:pStyle w:val="af"/>
        <w:ind w:left="170" w:right="85" w:firstLine="0"/>
        <w:rPr>
          <w:sz w:val="28"/>
          <w:szCs w:val="28"/>
          <w:lang w:eastAsia="ru-RU"/>
        </w:rPr>
      </w:pPr>
    </w:p>
    <w:p w:rsidR="003263D0" w:rsidRDefault="002D45A3">
      <w:pPr>
        <w:pStyle w:val="ac"/>
        <w:tabs>
          <w:tab w:val="left" w:pos="1134"/>
        </w:tabs>
        <w:ind w:left="170" w:right="85"/>
        <w:jc w:val="both"/>
      </w:pPr>
      <w:r>
        <w:t xml:space="preserve">       1.7. Муниципальная услуга 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</w:t>
      </w:r>
      <w:r>
        <w:t>ударственных и муниципальных услуг (функций)» и на Едином портале.</w:t>
      </w:r>
    </w:p>
    <w:p w:rsidR="003263D0" w:rsidRDefault="003263D0">
      <w:pPr>
        <w:pStyle w:val="ac"/>
        <w:tabs>
          <w:tab w:val="left" w:pos="1134"/>
        </w:tabs>
        <w:ind w:left="170" w:right="85"/>
        <w:jc w:val="both"/>
      </w:pPr>
    </w:p>
    <w:p w:rsidR="003263D0" w:rsidRDefault="002D45A3">
      <w:pPr>
        <w:pStyle w:val="ConsPlusTitle"/>
        <w:ind w:left="170" w:right="85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II. Стандарт предоставления муниципальной услуги</w:t>
      </w:r>
    </w:p>
    <w:p w:rsidR="003263D0" w:rsidRDefault="003263D0">
      <w:pPr>
        <w:pStyle w:val="1"/>
        <w:tabs>
          <w:tab w:val="left" w:pos="0"/>
        </w:tabs>
        <w:ind w:left="170" w:right="85"/>
        <w:rPr>
          <w:b w:val="0"/>
        </w:rPr>
      </w:pPr>
    </w:p>
    <w:p w:rsidR="003263D0" w:rsidRDefault="002D45A3">
      <w:pPr>
        <w:pStyle w:val="1"/>
        <w:tabs>
          <w:tab w:val="left" w:pos="0"/>
        </w:tabs>
        <w:ind w:left="170" w:right="85"/>
        <w:rPr>
          <w:b w:val="0"/>
        </w:rPr>
      </w:pPr>
      <w:r>
        <w:rPr>
          <w:b w:val="0"/>
        </w:rPr>
        <w:t>Наименование</w:t>
      </w:r>
      <w:r>
        <w:rPr>
          <w:b w:val="0"/>
          <w:spacing w:val="-1"/>
        </w:rPr>
        <w:t xml:space="preserve"> муниципальной услуги</w:t>
      </w:r>
    </w:p>
    <w:p w:rsidR="003263D0" w:rsidRDefault="003263D0">
      <w:pPr>
        <w:pStyle w:val="1"/>
        <w:tabs>
          <w:tab w:val="left" w:pos="0"/>
        </w:tabs>
        <w:ind w:left="170" w:right="85" w:firstLine="709"/>
        <w:rPr>
          <w:b w:val="0"/>
        </w:rPr>
      </w:pPr>
    </w:p>
    <w:p w:rsidR="003263D0" w:rsidRDefault="002D45A3">
      <w:pPr>
        <w:tabs>
          <w:tab w:val="left" w:pos="1276"/>
        </w:tabs>
        <w:ind w:left="142" w:right="85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 Наименование муниципальной услуги -  «Выдача разрешений на     использование земельных </w:t>
      </w:r>
      <w:r>
        <w:rPr>
          <w:sz w:val="28"/>
          <w:szCs w:val="28"/>
        </w:rPr>
        <w:t>участков или размещение объектов на земельных участках, находящихся в муниципальной собственности муниципальных образований Оренбургской области и земельных участках, государственная собственность на которые не разграничена, без предоставления земельных уч</w:t>
      </w:r>
      <w:r>
        <w:rPr>
          <w:sz w:val="28"/>
          <w:szCs w:val="28"/>
        </w:rPr>
        <w:t>астков и установления сервитута, публичного сервитута».</w:t>
      </w:r>
    </w:p>
    <w:p w:rsidR="003263D0" w:rsidRDefault="003263D0">
      <w:pPr>
        <w:pStyle w:val="af"/>
        <w:tabs>
          <w:tab w:val="left" w:pos="1544"/>
        </w:tabs>
        <w:ind w:left="170" w:right="85" w:firstLine="142"/>
        <w:rPr>
          <w:sz w:val="28"/>
          <w:szCs w:val="28"/>
        </w:rPr>
      </w:pPr>
    </w:p>
    <w:p w:rsidR="003263D0" w:rsidRDefault="002D45A3">
      <w:pPr>
        <w:pStyle w:val="1"/>
        <w:ind w:left="170" w:right="85"/>
        <w:jc w:val="left"/>
        <w:rPr>
          <w:b w:val="0"/>
        </w:rPr>
      </w:pPr>
      <w:r>
        <w:rPr>
          <w:b w:val="0"/>
        </w:rPr>
        <w:t xml:space="preserve">           Наименование</w:t>
      </w:r>
      <w:r>
        <w:rPr>
          <w:b w:val="0"/>
          <w:spacing w:val="-5"/>
        </w:rPr>
        <w:t xml:space="preserve"> </w:t>
      </w:r>
      <w:r>
        <w:rPr>
          <w:b w:val="0"/>
        </w:rPr>
        <w:t>органа, предоставляющего муниципальную услугу</w:t>
      </w:r>
    </w:p>
    <w:p w:rsidR="003263D0" w:rsidRDefault="003263D0">
      <w:pPr>
        <w:pStyle w:val="ac"/>
        <w:ind w:left="170" w:right="85" w:firstLine="709"/>
      </w:pPr>
    </w:p>
    <w:p w:rsidR="003263D0" w:rsidRDefault="002D45A3">
      <w:pPr>
        <w:pStyle w:val="af"/>
        <w:tabs>
          <w:tab w:val="left" w:pos="1134"/>
          <w:tab w:val="left" w:pos="1796"/>
          <w:tab w:val="left" w:pos="10369"/>
        </w:tabs>
        <w:ind w:left="170" w:right="85" w:firstLine="0"/>
        <w:rPr>
          <w:bCs/>
        </w:rPr>
      </w:pPr>
      <w:r>
        <w:rPr>
          <w:sz w:val="28"/>
          <w:szCs w:val="28"/>
        </w:rPr>
        <w:lastRenderedPageBreak/>
        <w:t xml:space="preserve">        2.2. </w:t>
      </w:r>
      <w:r>
        <w:rPr>
          <w:bCs/>
          <w:sz w:val="28"/>
          <w:szCs w:val="28"/>
        </w:rPr>
        <w:t xml:space="preserve"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</w:t>
      </w:r>
    </w:p>
    <w:p w:rsidR="003263D0" w:rsidRDefault="002D45A3">
      <w:pPr>
        <w:tabs>
          <w:tab w:val="left" w:pos="3719"/>
          <w:tab w:val="center" w:pos="4464"/>
        </w:tabs>
        <w:ind w:left="170" w:right="85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Уполномоченным </w:t>
      </w:r>
      <w:r>
        <w:rPr>
          <w:bCs/>
          <w:sz w:val="28"/>
          <w:szCs w:val="28"/>
          <w:lang w:bidi="ru-RU"/>
        </w:rPr>
        <w:t>органом</w:t>
      </w:r>
      <w:r>
        <w:rPr>
          <w:bCs/>
          <w:sz w:val="28"/>
          <w:szCs w:val="28"/>
        </w:rPr>
        <w:t xml:space="preserve"> по предоставлению муниципальной услуги является Управление архитектуры, гр</w:t>
      </w:r>
      <w:r>
        <w:rPr>
          <w:bCs/>
          <w:sz w:val="28"/>
          <w:szCs w:val="28"/>
        </w:rPr>
        <w:t>адостроительства и капитального строительства администрации Сорочинского муниципального округа Оренбургской области (далее – уполномоченный орган)</w:t>
      </w:r>
      <w:r>
        <w:rPr>
          <w:sz w:val="28"/>
          <w:szCs w:val="28"/>
        </w:rPr>
        <w:t>.</w:t>
      </w:r>
    </w:p>
    <w:p w:rsidR="003263D0" w:rsidRDefault="002D45A3">
      <w:pPr>
        <w:pStyle w:val="af"/>
        <w:tabs>
          <w:tab w:val="left" w:pos="1134"/>
          <w:tab w:val="left" w:pos="1796"/>
          <w:tab w:val="left" w:pos="10369"/>
        </w:tabs>
        <w:ind w:left="170" w:right="85" w:firstLine="0"/>
        <w:rPr>
          <w:bCs/>
        </w:rPr>
      </w:pPr>
      <w:r>
        <w:rPr>
          <w:bCs/>
          <w:sz w:val="28"/>
          <w:szCs w:val="28"/>
        </w:rPr>
        <w:t xml:space="preserve">                </w:t>
      </w:r>
    </w:p>
    <w:p w:rsidR="003263D0" w:rsidRDefault="003263D0">
      <w:pPr>
        <w:pStyle w:val="af"/>
        <w:tabs>
          <w:tab w:val="left" w:pos="1134"/>
          <w:tab w:val="left" w:pos="1796"/>
          <w:tab w:val="left" w:pos="10369"/>
        </w:tabs>
        <w:ind w:left="170" w:right="85" w:firstLine="0"/>
        <w:rPr>
          <w:bCs/>
        </w:rPr>
      </w:pPr>
    </w:p>
    <w:p w:rsidR="003263D0" w:rsidRDefault="002D45A3">
      <w:pPr>
        <w:pStyle w:val="1"/>
        <w:ind w:left="170" w:right="85"/>
        <w:rPr>
          <w:b w:val="0"/>
        </w:rPr>
      </w:pPr>
      <w:r>
        <w:rPr>
          <w:b w:val="0"/>
        </w:rPr>
        <w:t>Результат</w:t>
      </w:r>
      <w:r>
        <w:rPr>
          <w:b w:val="0"/>
          <w:spacing w:val="-4"/>
        </w:rPr>
        <w:t xml:space="preserve"> </w:t>
      </w:r>
      <w:r>
        <w:rPr>
          <w:b w:val="0"/>
        </w:rPr>
        <w:t>предоставления</w:t>
      </w:r>
      <w:r>
        <w:rPr>
          <w:b w:val="0"/>
          <w:spacing w:val="-6"/>
        </w:rPr>
        <w:t xml:space="preserve">  муниципальной у</w:t>
      </w:r>
      <w:r>
        <w:rPr>
          <w:b w:val="0"/>
        </w:rPr>
        <w:t>слуги</w:t>
      </w:r>
    </w:p>
    <w:p w:rsidR="003263D0" w:rsidRDefault="003263D0">
      <w:pPr>
        <w:pStyle w:val="ac"/>
        <w:ind w:left="170" w:right="85" w:firstLine="709"/>
      </w:pPr>
    </w:p>
    <w:p w:rsidR="003263D0" w:rsidRDefault="002D45A3">
      <w:pPr>
        <w:pStyle w:val="ConsPlusNormal0"/>
        <w:widowControl w:val="0"/>
        <w:tabs>
          <w:tab w:val="left" w:pos="993"/>
        </w:tabs>
        <w:ind w:left="170" w:right="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2.3. При обращении заявителя в соо</w:t>
      </w:r>
      <w:r>
        <w:rPr>
          <w:rFonts w:ascii="Times New Roman" w:hAnsi="Times New Roman" w:cs="Times New Roman"/>
          <w:sz w:val="28"/>
          <w:szCs w:val="28"/>
        </w:rPr>
        <w:t>тветствии с идентификатором категорий (признаков) (приложение № 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административному регламенту)</w:t>
      </w:r>
      <w:r>
        <w:rPr>
          <w:rFonts w:ascii="Times New Roman" w:hAnsi="Times New Roman" w:cs="Times New Roman"/>
          <w:sz w:val="28"/>
          <w:szCs w:val="28"/>
        </w:rPr>
        <w:t>, за выдачей разрешения на использование земельных участков или размещение объектов на земельных участках,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сервитута,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3D0" w:rsidRDefault="002D45A3">
      <w:pPr>
        <w:tabs>
          <w:tab w:val="left" w:pos="993"/>
          <w:tab w:val="left" w:pos="1276"/>
        </w:tabs>
        <w:ind w:left="170" w:right="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а) решение о выдаче разрешения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находящихся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 или государственная собственность на которые не разграничена, без предоставления земельных участков и установ</w:t>
      </w:r>
      <w:r>
        <w:rPr>
          <w:sz w:val="28"/>
          <w:szCs w:val="28"/>
        </w:rPr>
        <w:t>ления сервитута,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публичного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сервитута</w:t>
      </w:r>
      <w:r>
        <w:rPr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настоящему административному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регламенту;</w:t>
      </w:r>
    </w:p>
    <w:p w:rsidR="003263D0" w:rsidRDefault="002D45A3">
      <w:pPr>
        <w:tabs>
          <w:tab w:val="left" w:pos="993"/>
          <w:tab w:val="left" w:pos="1276"/>
        </w:tabs>
        <w:ind w:left="170" w:right="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б) решение о выдаче разрешения на размещение объекта на землях,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земельном участке или части земельного участка, находящихся в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публичного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сервитута</w:t>
      </w:r>
      <w:r>
        <w:rPr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4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регламенту;</w:t>
      </w:r>
    </w:p>
    <w:p w:rsidR="003263D0" w:rsidRDefault="002D45A3">
      <w:pPr>
        <w:tabs>
          <w:tab w:val="left" w:pos="993"/>
          <w:tab w:val="left" w:pos="1276"/>
        </w:tabs>
        <w:ind w:left="170" w:right="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в) решение об отказе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 муниципальной услуги</w:t>
      </w:r>
      <w:r>
        <w:rPr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5 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регламенту.</w:t>
      </w:r>
    </w:p>
    <w:p w:rsidR="003263D0" w:rsidRDefault="002D45A3">
      <w:pPr>
        <w:tabs>
          <w:tab w:val="left" w:pos="1276"/>
          <w:tab w:val="left" w:pos="1560"/>
          <w:tab w:val="left" w:pos="1985"/>
        </w:tabs>
        <w:ind w:left="170" w:right="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2.4. Документом,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содержащим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муниципальной 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предоставляются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результаты,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 2.3.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-67"/>
          <w:sz w:val="28"/>
          <w:szCs w:val="28"/>
        </w:rPr>
        <w:t xml:space="preserve">    </w:t>
      </w:r>
      <w:r>
        <w:rPr>
          <w:sz w:val="28"/>
          <w:szCs w:val="28"/>
        </w:rPr>
        <w:t>является  правовой акт администрации Сорочинского муниципального округа Оренбургской области, содержащий такие реквизиты,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номер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дата.</w:t>
      </w:r>
    </w:p>
    <w:p w:rsidR="003263D0" w:rsidRDefault="002D45A3">
      <w:pPr>
        <w:tabs>
          <w:tab w:val="left" w:pos="1276"/>
          <w:tab w:val="left" w:pos="1560"/>
          <w:tab w:val="left" w:pos="1985"/>
        </w:tabs>
        <w:ind w:left="170" w:right="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2.5. Резуль</w:t>
      </w:r>
      <w:r>
        <w:rPr>
          <w:sz w:val="28"/>
          <w:szCs w:val="28"/>
        </w:rPr>
        <w:t>тат предоставления муниципальной услуги может быть получен заявителем посредством Единого портала, почтовой связи, посредством личного обращения в Уполномоченный орган, через МФЦ.</w:t>
      </w:r>
    </w:p>
    <w:p w:rsidR="003263D0" w:rsidRDefault="002D45A3">
      <w:pPr>
        <w:tabs>
          <w:tab w:val="left" w:pos="1276"/>
          <w:tab w:val="left" w:pos="1560"/>
          <w:tab w:val="left" w:pos="1985"/>
        </w:tabs>
        <w:ind w:left="170" w:right="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2.6. Формирование реестровой записи в качестве результата предоставл</w:t>
      </w:r>
      <w:r>
        <w:rPr>
          <w:sz w:val="28"/>
          <w:szCs w:val="28"/>
        </w:rPr>
        <w:t>ения муниципальной услуги не предусмотрено.</w:t>
      </w:r>
    </w:p>
    <w:p w:rsidR="003263D0" w:rsidRDefault="003263D0">
      <w:pPr>
        <w:tabs>
          <w:tab w:val="left" w:pos="1426"/>
        </w:tabs>
        <w:ind w:left="170" w:right="85"/>
        <w:rPr>
          <w:sz w:val="28"/>
          <w:szCs w:val="28"/>
        </w:rPr>
      </w:pPr>
    </w:p>
    <w:p w:rsidR="003263D0" w:rsidRDefault="002D45A3">
      <w:pPr>
        <w:pStyle w:val="1"/>
        <w:ind w:left="170" w:right="85"/>
        <w:rPr>
          <w:b w:val="0"/>
        </w:rPr>
      </w:pPr>
      <w:r>
        <w:rPr>
          <w:b w:val="0"/>
        </w:rPr>
        <w:t>Срок</w:t>
      </w:r>
      <w:r>
        <w:rPr>
          <w:b w:val="0"/>
          <w:spacing w:val="-5"/>
        </w:rPr>
        <w:t xml:space="preserve"> </w:t>
      </w:r>
      <w:r>
        <w:rPr>
          <w:b w:val="0"/>
        </w:rPr>
        <w:t>предоставления</w:t>
      </w:r>
      <w:r>
        <w:rPr>
          <w:b w:val="0"/>
          <w:spacing w:val="-6"/>
        </w:rPr>
        <w:t xml:space="preserve"> муниципальной услуги</w:t>
      </w:r>
    </w:p>
    <w:p w:rsidR="003263D0" w:rsidRDefault="003263D0">
      <w:pPr>
        <w:pStyle w:val="ac"/>
        <w:ind w:left="170" w:right="85" w:firstLine="709"/>
      </w:pPr>
    </w:p>
    <w:p w:rsidR="003263D0" w:rsidRDefault="002D45A3">
      <w:pPr>
        <w:tabs>
          <w:tab w:val="left" w:pos="1276"/>
          <w:tab w:val="left" w:pos="1560"/>
        </w:tabs>
        <w:ind w:left="170" w:right="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2.7. Срок предоставления муниципальной услуги со дня регистрации заявления о предоставлении муниципальной услуги  независимо от категории (признаков) заявителя </w:t>
      </w:r>
      <w:r>
        <w:rPr>
          <w:sz w:val="28"/>
          <w:szCs w:val="28"/>
        </w:rPr>
        <w:t>и способа подачи заявления о предоставлении муниципальной услуги составляет:</w:t>
      </w:r>
    </w:p>
    <w:p w:rsidR="003263D0" w:rsidRDefault="002D45A3">
      <w:pPr>
        <w:tabs>
          <w:tab w:val="left" w:pos="1276"/>
        </w:tabs>
        <w:ind w:left="170"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10 рабочих дней для выдачи или принятия решения об отказе в выдаче разрешения на размещение объекта на землях, земельном участке или части земельного участка, находящихся в муни</w:t>
      </w:r>
      <w:r>
        <w:rPr>
          <w:sz w:val="28"/>
          <w:szCs w:val="28"/>
        </w:rPr>
        <w:t>ципальной собственности или государственная собственность на которые не разграничена, без предоставления земельного участка и установления сервитута, публичного сервитута;</w:t>
      </w:r>
    </w:p>
    <w:p w:rsidR="003263D0" w:rsidRDefault="002D45A3">
      <w:pPr>
        <w:tabs>
          <w:tab w:val="left" w:pos="1276"/>
        </w:tabs>
        <w:ind w:left="170"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25 календарных дней для выдачи или принятия решения об отказе в выдаче разрешения </w:t>
      </w:r>
      <w:r>
        <w:rPr>
          <w:sz w:val="28"/>
          <w:szCs w:val="28"/>
        </w:rPr>
        <w:t>на использование земель, земельного участка или части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земельного участка и установления сервитута, публичного сер</w:t>
      </w:r>
      <w:r>
        <w:rPr>
          <w:sz w:val="28"/>
          <w:szCs w:val="28"/>
        </w:rPr>
        <w:t xml:space="preserve">витута. </w:t>
      </w:r>
    </w:p>
    <w:p w:rsidR="003263D0" w:rsidRDefault="003263D0">
      <w:pPr>
        <w:pStyle w:val="af"/>
        <w:tabs>
          <w:tab w:val="left" w:pos="1496"/>
        </w:tabs>
        <w:ind w:left="170" w:right="85" w:firstLine="0"/>
        <w:rPr>
          <w:sz w:val="28"/>
          <w:szCs w:val="28"/>
        </w:rPr>
      </w:pPr>
    </w:p>
    <w:p w:rsidR="003263D0" w:rsidRDefault="002D45A3">
      <w:pPr>
        <w:pStyle w:val="ConsPlusNormal0"/>
        <w:ind w:left="170" w:right="85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Размер платы, взимаемой с заявителя при предоставлении </w:t>
      </w:r>
    </w:p>
    <w:p w:rsidR="003263D0" w:rsidRDefault="002D45A3">
      <w:pPr>
        <w:pStyle w:val="ConsPlusNormal0"/>
        <w:ind w:left="170" w:right="85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муниципальной услуги, и способы ее взимания</w:t>
      </w:r>
    </w:p>
    <w:p w:rsidR="003263D0" w:rsidRDefault="003263D0">
      <w:pPr>
        <w:pStyle w:val="ConsPlusNormal0"/>
        <w:ind w:left="170" w:right="8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63D0" w:rsidRDefault="002D45A3">
      <w:pPr>
        <w:pStyle w:val="ac"/>
        <w:ind w:left="170" w:right="85"/>
        <w:jc w:val="both"/>
      </w:pPr>
      <w:r>
        <w:t xml:space="preserve">           2.8. Предоставление муниципальной услуги предоставляется без взимания государственной пошлины или иной платы.</w:t>
      </w:r>
    </w:p>
    <w:p w:rsidR="003263D0" w:rsidRDefault="003263D0">
      <w:pPr>
        <w:pStyle w:val="ac"/>
        <w:ind w:left="170" w:right="85" w:firstLine="709"/>
      </w:pP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3263D0" w:rsidRDefault="003263D0">
      <w:pPr>
        <w:pStyle w:val="ConsPlusNormal0"/>
        <w:ind w:left="170" w:right="85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муниципальной услуги в уполномоченном органе или многофункциональном центре, при получении заявителем результата предоставления муниципальной услуги в уполномоченном органе или многофункциональном центре составляет 15 минут.</w:t>
      </w:r>
    </w:p>
    <w:p w:rsidR="003263D0" w:rsidRDefault="003263D0">
      <w:pPr>
        <w:pStyle w:val="ConsPlusNormal0"/>
        <w:ind w:left="170" w:right="85" w:firstLine="709"/>
        <w:jc w:val="both"/>
        <w:rPr>
          <w:sz w:val="28"/>
          <w:szCs w:val="28"/>
        </w:rPr>
      </w:pP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регистрации запроса заяви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теля о предоставлении </w:t>
      </w: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муниципальной услуги</w:t>
      </w:r>
    </w:p>
    <w:p w:rsidR="003263D0" w:rsidRDefault="003263D0">
      <w:pPr>
        <w:pStyle w:val="ConsPlusNormal0"/>
        <w:ind w:left="170" w:right="85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Normal0"/>
        <w:tabs>
          <w:tab w:val="left" w:pos="709"/>
          <w:tab w:val="left" w:pos="851"/>
        </w:tabs>
        <w:ind w:left="170" w:right="8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2.10. Срок регистрации заявления с даты подачи посредством Единого портала, почтовой связи, МФЦ, а также при личном обращении в  Уполномоченный орган составляет 1 рабочий день.</w:t>
      </w:r>
    </w:p>
    <w:p w:rsidR="003263D0" w:rsidRDefault="002D45A3">
      <w:pPr>
        <w:pStyle w:val="ConsPlusNormal0"/>
        <w:tabs>
          <w:tab w:val="left" w:pos="709"/>
          <w:tab w:val="left" w:pos="851"/>
        </w:tabs>
        <w:ind w:left="170" w:right="8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2.11. В случае представления запро</w:t>
      </w:r>
      <w:r>
        <w:rPr>
          <w:rFonts w:ascii="Times New Roman" w:hAnsi="Times New Roman" w:cs="Times New Roman"/>
          <w:bCs/>
          <w:sz w:val="28"/>
          <w:szCs w:val="28"/>
        </w:rPr>
        <w:t>са и документов в электронной форме посредством ЕПГУ вне рабочего времени уполномоченного органа, в выходной, нерабочий праздничный день, днем получения заявления считается первый рабочий день, следующий за днем представления заявителем уведомления о предо</w:t>
      </w:r>
      <w:r>
        <w:rPr>
          <w:rFonts w:ascii="Times New Roman" w:hAnsi="Times New Roman" w:cs="Times New Roman"/>
          <w:bCs/>
          <w:sz w:val="28"/>
          <w:szCs w:val="28"/>
        </w:rPr>
        <w:t>ставлении муниципальной услуги.</w:t>
      </w:r>
    </w:p>
    <w:p w:rsidR="003263D0" w:rsidRDefault="003263D0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Требования к помещениям, в которых предоставляется</w:t>
      </w:r>
    </w:p>
    <w:p w:rsidR="003263D0" w:rsidRDefault="002D45A3">
      <w:pPr>
        <w:pStyle w:val="ConsPlusTitle"/>
        <w:ind w:left="170" w:right="8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муниципальная услуга</w:t>
      </w:r>
    </w:p>
    <w:p w:rsidR="003263D0" w:rsidRDefault="003263D0">
      <w:pPr>
        <w:pStyle w:val="ConsPlusNormal0"/>
        <w:ind w:left="170" w:right="85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af3"/>
        <w:widowControl w:val="0"/>
        <w:tabs>
          <w:tab w:val="left" w:pos="1134"/>
        </w:tabs>
        <w:spacing w:beforeAutospacing="0" w:afterAutospacing="0"/>
        <w:ind w:left="170" w:right="85"/>
        <w:jc w:val="both"/>
      </w:pPr>
      <w:r>
        <w:rPr>
          <w:bCs/>
          <w:sz w:val="28"/>
          <w:szCs w:val="28"/>
        </w:rPr>
        <w:t xml:space="preserve">         2.12. </w:t>
      </w:r>
      <w:r>
        <w:rPr>
          <w:color w:val="000000"/>
          <w:sz w:val="28"/>
          <w:szCs w:val="28"/>
        </w:rPr>
        <w:t>Сведения о требованиях к</w:t>
      </w:r>
      <w:r>
        <w:rPr>
          <w:color w:val="000000"/>
          <w:sz w:val="28"/>
          <w:szCs w:val="28"/>
          <w:shd w:val="clear" w:color="auto" w:fill="FFFFFF"/>
        </w:rPr>
        <w:t xml:space="preserve"> помещениям,</w:t>
      </w:r>
      <w:r>
        <w:rPr>
          <w:color w:val="000000"/>
          <w:sz w:val="28"/>
          <w:szCs w:val="28"/>
        </w:rPr>
        <w:t xml:space="preserve"> в которых предоставляется муниципальная услуга</w:t>
      </w:r>
      <w:r>
        <w:rPr>
          <w:color w:val="C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 случае обращения заявителя непосредственно </w:t>
      </w:r>
      <w:r>
        <w:rPr>
          <w:color w:val="000000"/>
          <w:sz w:val="28"/>
          <w:szCs w:val="28"/>
        </w:rPr>
        <w:t>уполномоченный орган или многофункциональный центр, размещаются на официальном сайте органа местного самоуправления, предоставляющего муниципальную услугу, и на Едином портале.</w:t>
      </w:r>
    </w:p>
    <w:p w:rsidR="003263D0" w:rsidRDefault="003263D0">
      <w:pPr>
        <w:pStyle w:val="ConsPlusNormal0"/>
        <w:tabs>
          <w:tab w:val="left" w:pos="709"/>
          <w:tab w:val="left" w:pos="851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Показатели доступности и качества муниципальной услуги</w:t>
      </w:r>
    </w:p>
    <w:p w:rsidR="003263D0" w:rsidRDefault="003263D0">
      <w:pPr>
        <w:ind w:left="170" w:right="85" w:firstLine="709"/>
        <w:jc w:val="both"/>
        <w:rPr>
          <w:rFonts w:eastAsia="Calibri"/>
          <w:bCs/>
          <w:sz w:val="28"/>
          <w:szCs w:val="28"/>
        </w:rPr>
      </w:pP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2.13. </w:t>
      </w:r>
      <w:r>
        <w:rPr>
          <w:rFonts w:ascii="Times New Roman" w:hAnsi="Times New Roman" w:cs="Times New Roman"/>
          <w:sz w:val="28"/>
          <w:szCs w:val="28"/>
        </w:rPr>
        <w:tab/>
        <w:t>Сведения о</w:t>
      </w:r>
      <w:r>
        <w:rPr>
          <w:rFonts w:ascii="Times New Roman" w:hAnsi="Times New Roman" w:cs="Times New Roman"/>
          <w:sz w:val="28"/>
          <w:szCs w:val="28"/>
        </w:rPr>
        <w:t xml:space="preserve"> показателях доступности и качества муниципальной услуги размещаются на официальном сайте органа местного самоуправления, предоставляющего муниципальную услугу, и на Едином портале.</w:t>
      </w:r>
    </w:p>
    <w:p w:rsidR="003263D0" w:rsidRDefault="003263D0">
      <w:pPr>
        <w:pStyle w:val="ConsPlusNormal0"/>
        <w:ind w:left="170" w:right="85" w:firstLine="709"/>
        <w:jc w:val="both"/>
      </w:pP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Иные требования к предоставлению муниципальной услуги,</w:t>
      </w: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том числе у</w:t>
      </w:r>
      <w:r>
        <w:rPr>
          <w:rFonts w:ascii="Times New Roman" w:hAnsi="Times New Roman" w:cs="Times New Roman"/>
          <w:b w:val="0"/>
          <w:sz w:val="28"/>
          <w:szCs w:val="28"/>
        </w:rPr>
        <w:t>читывающие особенности предоставления муниципальных услуг в многофункциональных центрах и особенности предоставления</w:t>
      </w:r>
    </w:p>
    <w:p w:rsidR="003263D0" w:rsidRDefault="002D45A3">
      <w:pPr>
        <w:pStyle w:val="ConsPlusNormal0"/>
        <w:ind w:left="170" w:right="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муниципальных услуг в электронной форме</w:t>
      </w:r>
    </w:p>
    <w:p w:rsidR="003263D0" w:rsidRDefault="003263D0">
      <w:pPr>
        <w:pStyle w:val="ConsPlusNormal0"/>
        <w:ind w:left="170" w:right="85"/>
        <w:jc w:val="center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Normal0"/>
        <w:tabs>
          <w:tab w:val="left" w:pos="993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 Муниципальные услуги,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 отсутствует.</w:t>
      </w:r>
    </w:p>
    <w:p w:rsidR="003263D0" w:rsidRDefault="002D45A3">
      <w:pPr>
        <w:pStyle w:val="ConsPlusNormal0"/>
        <w:tabs>
          <w:tab w:val="left" w:pos="993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Информационные системы, используемые для предоставления муниципальной услуги: Единый портал; ГИС ОГД; ПГС 2.0; ИС СИР СОУ ОО; АСЭД, НСПД.</w:t>
      </w:r>
    </w:p>
    <w:p w:rsidR="003263D0" w:rsidRDefault="002D45A3">
      <w:pPr>
        <w:pStyle w:val="ConsPlusNormal0"/>
        <w:tabs>
          <w:tab w:val="left" w:pos="993"/>
          <w:tab w:val="left" w:pos="1134"/>
          <w:tab w:val="left" w:pos="1276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 Невозможность предоставления законному представителю несовершеннолетнего</w:t>
      </w:r>
      <w:r>
        <w:rPr>
          <w:rFonts w:ascii="Times New Roman" w:hAnsi="Times New Roman" w:cs="Times New Roman"/>
          <w:sz w:val="28"/>
          <w:szCs w:val="28"/>
        </w:rPr>
        <w:t>, не являющемуся заявителем, результатов предоставления муниципальной услуги,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</w:t>
      </w:r>
      <w:r>
        <w:rPr>
          <w:rFonts w:ascii="Times New Roman" w:hAnsi="Times New Roman" w:cs="Times New Roman"/>
          <w:sz w:val="28"/>
          <w:szCs w:val="28"/>
        </w:rPr>
        <w:t>аемые результаты предоставления муниципальной услуги, в отношении несовершеннолетнего лично, обусловлена предоставлением муниципальной услуги, только совершеннолетним физическим и юридическим лицам.</w:t>
      </w:r>
    </w:p>
    <w:p w:rsidR="003263D0" w:rsidRDefault="002D45A3">
      <w:pPr>
        <w:pStyle w:val="ConsPlusNormal0"/>
        <w:tabs>
          <w:tab w:val="left" w:pos="993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 Порядок предоставления результатов муниципальной ус</w:t>
      </w:r>
      <w:r>
        <w:rPr>
          <w:rFonts w:ascii="Times New Roman" w:hAnsi="Times New Roman" w:cs="Times New Roman"/>
          <w:sz w:val="28"/>
          <w:szCs w:val="28"/>
        </w:rPr>
        <w:t xml:space="preserve">луги, в отношении несовершеннолетнего, оформленных в форме документа на бумажном носителе, в том числе способы и сроки их предоставления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законному представителю несовершеннолетнего, не являющемуся заявителем, не предусмотрен, поскольку муниципальная услуга</w:t>
      </w:r>
      <w:r>
        <w:rPr>
          <w:rFonts w:ascii="Times New Roman" w:hAnsi="Times New Roman" w:cs="Times New Roman"/>
          <w:sz w:val="28"/>
          <w:szCs w:val="28"/>
        </w:rPr>
        <w:t>, предоставляется только совершеннолетним физическим и юридическим лицам.</w:t>
      </w:r>
    </w:p>
    <w:p w:rsidR="003263D0" w:rsidRDefault="002D45A3">
      <w:pPr>
        <w:pStyle w:val="ConsPlusNormal0"/>
        <w:tabs>
          <w:tab w:val="left" w:pos="993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2.18. МФЦ организует предоставление муниципальной услуги в соответствии с соглашением о взаимодействии между Администрацией Сорочинского муниципального округа Оренбургской области и </w:t>
      </w:r>
      <w:r>
        <w:rPr>
          <w:rFonts w:ascii="Times New Roman" w:hAnsi="Times New Roman" w:cs="Times New Roman"/>
          <w:sz w:val="28"/>
          <w:szCs w:val="28"/>
        </w:rPr>
        <w:t>МФЦ. Возможность принятия МФЦ 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подан в МФЦ), отсутствует.</w:t>
      </w:r>
    </w:p>
    <w:p w:rsidR="003263D0" w:rsidRDefault="002D45A3">
      <w:pPr>
        <w:pStyle w:val="ConsPlusNormal0"/>
        <w:tabs>
          <w:tab w:val="left" w:pos="993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2.19.  Выдача заяв</w:t>
      </w:r>
      <w:r>
        <w:rPr>
          <w:rFonts w:ascii="Times New Roman" w:hAnsi="Times New Roman" w:cs="Times New Roman"/>
          <w:sz w:val="28"/>
          <w:szCs w:val="28"/>
        </w:rPr>
        <w:t>ителю результата предоставления муниципальной услуги в МФЦ,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предоставляющим</w:t>
      </w:r>
      <w:r>
        <w:rPr>
          <w:rFonts w:ascii="Times New Roman" w:hAnsi="Times New Roman" w:cs="Times New Roman"/>
          <w:sz w:val="28"/>
          <w:szCs w:val="28"/>
        </w:rPr>
        <w:t>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предусмотрена на основании соглашения о взаимодействии между МФЦ и админ</w:t>
      </w:r>
      <w:r>
        <w:rPr>
          <w:rFonts w:ascii="Times New Roman" w:hAnsi="Times New Roman" w:cs="Times New Roman"/>
          <w:sz w:val="28"/>
          <w:szCs w:val="28"/>
        </w:rPr>
        <w:t>истрацией Сорочинского муниципального округа Оренбургской области.</w:t>
      </w:r>
    </w:p>
    <w:p w:rsidR="003263D0" w:rsidRDefault="003263D0">
      <w:pPr>
        <w:pStyle w:val="ConsPlusNormal0"/>
        <w:tabs>
          <w:tab w:val="left" w:pos="993"/>
        </w:tabs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1"/>
        <w:ind w:left="170" w:right="85"/>
        <w:jc w:val="left"/>
        <w:rPr>
          <w:b w:val="0"/>
        </w:rPr>
      </w:pPr>
      <w:r>
        <w:rPr>
          <w:b w:val="0"/>
        </w:rPr>
        <w:t xml:space="preserve">             Исчерпывающий перечень документов, необходимых для</w:t>
      </w:r>
    </w:p>
    <w:p w:rsidR="003263D0" w:rsidRDefault="002D45A3">
      <w:pPr>
        <w:pStyle w:val="1"/>
        <w:ind w:left="170" w:right="85"/>
        <w:jc w:val="left"/>
        <w:rPr>
          <w:b w:val="0"/>
          <w:spacing w:val="-67"/>
        </w:rPr>
      </w:pPr>
      <w:r>
        <w:rPr>
          <w:b w:val="0"/>
        </w:rPr>
        <w:t xml:space="preserve">                          предоставления муниципальной услуги</w:t>
      </w:r>
    </w:p>
    <w:p w:rsidR="003263D0" w:rsidRDefault="003263D0">
      <w:pPr>
        <w:pStyle w:val="1"/>
        <w:ind w:left="170" w:right="85"/>
      </w:pPr>
    </w:p>
    <w:p w:rsidR="003263D0" w:rsidRDefault="002D45A3">
      <w:pPr>
        <w:pStyle w:val="ConsPlusNormal0"/>
        <w:ind w:left="170" w:right="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 Исчерпывающий перечень документов, необходимых в соотве</w:t>
      </w:r>
      <w:r>
        <w:rPr>
          <w:rFonts w:ascii="Times New Roman" w:hAnsi="Times New Roman" w:cs="Times New Roman"/>
          <w:sz w:val="28"/>
          <w:szCs w:val="28"/>
        </w:rPr>
        <w:t>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</w:t>
      </w:r>
      <w:r>
        <w:rPr>
          <w:rFonts w:ascii="Times New Roman" w:hAnsi="Times New Roman" w:cs="Times New Roman"/>
          <w:sz w:val="28"/>
          <w:szCs w:val="28"/>
        </w:rPr>
        <w:t>твенной инициативе, так как они подлежат представлению в рамках межведомственного информационного взаимодействия, приведен в приложении № 6 к настоящему административном регламенту.</w:t>
      </w:r>
    </w:p>
    <w:p w:rsidR="003263D0" w:rsidRDefault="002D45A3">
      <w:pPr>
        <w:pStyle w:val="ConsPlusNormal0"/>
        <w:ind w:left="170" w:right="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2.21. Форма заявления о предоставлении муниципальной услуги приведена в пр</w:t>
      </w:r>
      <w:r>
        <w:rPr>
          <w:rFonts w:ascii="Times New Roman" w:hAnsi="Times New Roman" w:cs="Times New Roman"/>
          <w:sz w:val="28"/>
          <w:szCs w:val="28"/>
        </w:rPr>
        <w:t>иложении № 7 к настоящему административному регламенту.</w:t>
      </w:r>
    </w:p>
    <w:p w:rsidR="003263D0" w:rsidRDefault="003263D0">
      <w:pPr>
        <w:pStyle w:val="af"/>
        <w:tabs>
          <w:tab w:val="left" w:pos="993"/>
        </w:tabs>
        <w:ind w:left="170" w:right="85" w:firstLine="709"/>
        <w:rPr>
          <w:sz w:val="28"/>
          <w:szCs w:val="28"/>
        </w:rPr>
      </w:pPr>
    </w:p>
    <w:p w:rsidR="003263D0" w:rsidRDefault="002D45A3">
      <w:pPr>
        <w:ind w:left="170" w:right="85"/>
        <w:jc w:val="center"/>
        <w:rPr>
          <w:rStyle w:val="ab"/>
          <w:b w:val="0"/>
          <w:sz w:val="28"/>
          <w:szCs w:val="28"/>
        </w:rPr>
      </w:pPr>
      <w:r>
        <w:rPr>
          <w:rStyle w:val="ab"/>
          <w:b w:val="0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</w:t>
      </w:r>
      <w:r>
        <w:rPr>
          <w:rStyle w:val="ab"/>
          <w:b w:val="0"/>
          <w:sz w:val="28"/>
          <w:szCs w:val="28"/>
        </w:rPr>
        <w:t xml:space="preserve">й для приостановления предоставления муниципальной услуги </w:t>
      </w:r>
    </w:p>
    <w:p w:rsidR="003263D0" w:rsidRDefault="002D45A3">
      <w:pPr>
        <w:pStyle w:val="ConsPlusNormal0"/>
        <w:ind w:left="170" w:right="85" w:firstLine="709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или для отказа в предоставлении муниципальной услуги   </w:t>
      </w:r>
    </w:p>
    <w:p w:rsidR="003263D0" w:rsidRDefault="003263D0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2.22. Основаниями для отказа в приеме запроса о предоставлении муниципальной услуги, являются: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представление неполного комплекта </w:t>
      </w:r>
      <w:r>
        <w:rPr>
          <w:rFonts w:ascii="Times New Roman" w:hAnsi="Times New Roman" w:cs="Times New Roman"/>
          <w:sz w:val="28"/>
          <w:szCs w:val="28"/>
        </w:rPr>
        <w:t>документов;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представленные документы утратили силу на момент обращения за Услугой;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представленные в </w:t>
      </w:r>
      <w:r>
        <w:rPr>
          <w:rFonts w:ascii="Times New Roman" w:hAnsi="Times New Roman" w:cs="Times New Roman"/>
          <w:sz w:val="28"/>
          <w:szCs w:val="28"/>
        </w:rPr>
        <w:t>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несоблюдение установленных статьей 11 Федерального закона от 6 апреля</w:t>
      </w:r>
      <w:r>
        <w:rPr>
          <w:rFonts w:ascii="Times New Roman" w:hAnsi="Times New Roman" w:cs="Times New Roman"/>
          <w:sz w:val="28"/>
          <w:szCs w:val="28"/>
        </w:rPr>
        <w:t xml:space="preserve"> 2011 № 63-ФЗ «Об электронной подписи» условий признания действительности, усиленной квалифицированной электронной подписи;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подача запроса о предоставлении муниципальной услуги и документов, необходимых для предоставления муниципальной услуги, в электро</w:t>
      </w:r>
      <w:r>
        <w:rPr>
          <w:rFonts w:ascii="Times New Roman" w:hAnsi="Times New Roman" w:cs="Times New Roman"/>
          <w:sz w:val="28"/>
          <w:szCs w:val="28"/>
        </w:rPr>
        <w:t>нной форме с нарушением установленных требований;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неполное заполнение полей в форме заявления, в том числе в интерактивной форме заявления на Портале.</w:t>
      </w:r>
    </w:p>
    <w:p w:rsidR="003263D0" w:rsidRDefault="002D45A3">
      <w:pPr>
        <w:ind w:left="170"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2.23. 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запроса о предоставлении муниципальной услуги,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форме,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приведенной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Приложении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административному регламенту,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направляется в личный кабинет Заявителя на Едином портале на следующий рабочий день, после дня подачи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заявления в Уполномоченный орган.</w:t>
      </w:r>
    </w:p>
    <w:p w:rsidR="003263D0" w:rsidRDefault="002D45A3">
      <w:pPr>
        <w:pStyle w:val="af"/>
        <w:numPr>
          <w:ilvl w:val="1"/>
          <w:numId w:val="3"/>
        </w:numPr>
        <w:ind w:left="142" w:right="85" w:firstLine="709"/>
        <w:rPr>
          <w:sz w:val="28"/>
          <w:szCs w:val="28"/>
        </w:rPr>
      </w:pPr>
      <w:r>
        <w:rPr>
          <w:sz w:val="28"/>
          <w:szCs w:val="28"/>
        </w:rPr>
        <w:t>Отказ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запроса о предоставлении муниципальной услуги</w:t>
      </w:r>
      <w:r>
        <w:rPr>
          <w:sz w:val="28"/>
          <w:szCs w:val="28"/>
        </w:rPr>
        <w:t>, не препятствует повторному обращению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предоставлением</w:t>
      </w:r>
      <w:r>
        <w:rPr>
          <w:spacing w:val="-1"/>
          <w:sz w:val="28"/>
          <w:szCs w:val="28"/>
        </w:rPr>
        <w:t xml:space="preserve"> муниципальной услуги</w:t>
      </w:r>
      <w:r>
        <w:rPr>
          <w:sz w:val="28"/>
          <w:szCs w:val="28"/>
        </w:rPr>
        <w:t>.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 Основания для отказа в предоставлении муниципальной услуги с целью выдачи разрешений на использование земель или земельных участков, находящихся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сервитута: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заявление подано с нарушением требований, установленных пунктами 3 и 4 Постановления № 124</w:t>
      </w:r>
      <w:r>
        <w:rPr>
          <w:rFonts w:ascii="Times New Roman" w:hAnsi="Times New Roman" w:cs="Times New Roman"/>
          <w:sz w:val="28"/>
          <w:szCs w:val="28"/>
        </w:rPr>
        <w:t>4;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заявлении указаны цели использования земель или земельного участка или объекты, предполагаемые к размещению, не предусмотренные пунктом 1 статьи 39.34 ЗК РФ;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земельный участок, на использование которого испрашивается разрешение, предоставлен физ</w:t>
      </w:r>
      <w:r>
        <w:rPr>
          <w:rFonts w:ascii="Times New Roman" w:hAnsi="Times New Roman" w:cs="Times New Roman"/>
          <w:sz w:val="28"/>
          <w:szCs w:val="28"/>
        </w:rPr>
        <w:t>ическому или юридическому лицу.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2.26. Основания для отказа в предоставлении муниципальной услуги с целью выдачи разрешений на размещение объекта на землях, земельном участке или части земельного участка, находящихся в муниципальной собственности или госуда</w:t>
      </w:r>
      <w:r>
        <w:rPr>
          <w:rFonts w:ascii="Times New Roman" w:hAnsi="Times New Roman" w:cs="Times New Roman"/>
          <w:sz w:val="28"/>
          <w:szCs w:val="28"/>
        </w:rPr>
        <w:t>рственная собственность на которые не разграничена, без предоставления земельных участков и установления сервитута, публичного сервитута: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 заявлении отсутствуют сведения, предусмотренные пунктом 8 Постановления № 178-п;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заявителем не представлены </w:t>
      </w:r>
      <w:r>
        <w:rPr>
          <w:rFonts w:ascii="Times New Roman" w:hAnsi="Times New Roman" w:cs="Times New Roman"/>
          <w:sz w:val="28"/>
          <w:szCs w:val="28"/>
        </w:rPr>
        <w:t>документы, указанные в пункте 9 Постановления № 178-п;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размещение объекта (объектов) приведет к невозможности использования земель или земельного участка в соответствии с его разрешенным использованием;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отношении земель или земельных участков, на к</w:t>
      </w:r>
      <w:r>
        <w:rPr>
          <w:rFonts w:ascii="Times New Roman" w:hAnsi="Times New Roman" w:cs="Times New Roman"/>
          <w:sz w:val="28"/>
          <w:szCs w:val="28"/>
        </w:rPr>
        <w:t>оторых предполагается размещение объекта, уже выдано разрешение, срок действия которого не истек, за исключением объектов, указанных в пунктах 1 - 3, 5 - 7, 11 перечня видов объектов, размещение которых может осуществляться на землях или земельных участках</w:t>
      </w:r>
      <w:r>
        <w:rPr>
          <w:rFonts w:ascii="Times New Roman" w:hAnsi="Times New Roman" w:cs="Times New Roman"/>
          <w:sz w:val="28"/>
          <w:szCs w:val="28"/>
        </w:rPr>
        <w:t>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3 декабря 2014 № 1300;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земли или земельный участок, на </w:t>
      </w:r>
      <w:r>
        <w:rPr>
          <w:rFonts w:ascii="Times New Roman" w:hAnsi="Times New Roman" w:cs="Times New Roman"/>
          <w:sz w:val="28"/>
          <w:szCs w:val="28"/>
        </w:rPr>
        <w:t>использование которого испрашивается разрешение, предоставлены физическому или юридическому лицу;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информация, которая содержится в документах, представленных заявителем или его представителем, противоречит общедоступным официальным сведениям, содержащим</w:t>
      </w:r>
      <w:r>
        <w:rPr>
          <w:rFonts w:ascii="Times New Roman" w:hAnsi="Times New Roman" w:cs="Times New Roman"/>
          <w:sz w:val="28"/>
          <w:szCs w:val="28"/>
        </w:rPr>
        <w:t>ся в государственных, муниципальных и иных информационных системах, официальных документах уполномоченных органов.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2.27. Основания для отказа в предоставлении муниципальной услуги с учетом категории (признаков) заявителя приводятся в приложении № 9 к насто</w:t>
      </w:r>
      <w:r>
        <w:rPr>
          <w:rFonts w:ascii="Times New Roman" w:hAnsi="Times New Roman" w:cs="Times New Roman"/>
          <w:sz w:val="28"/>
          <w:szCs w:val="28"/>
        </w:rPr>
        <w:t>ящему административному регламенту.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2.28. Основания для приостановления предоставления муниципальной услуги отсутствуют.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</w:t>
      </w:r>
      <w:r>
        <w:rPr>
          <w:rFonts w:ascii="Times New Roman" w:hAnsi="Times New Roman" w:cs="Times New Roman"/>
          <w:sz w:val="28"/>
          <w:szCs w:val="28"/>
        </w:rPr>
        <w:t>ричины, послужившей основанием для отказа.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 не предусмотрено.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>ьной услуги, не предусмотрена.</w:t>
      </w:r>
    </w:p>
    <w:p w:rsidR="003263D0" w:rsidRDefault="003263D0">
      <w:pPr>
        <w:pStyle w:val="1"/>
        <w:ind w:left="170" w:right="85"/>
        <w:rPr>
          <w:b w:val="0"/>
        </w:rPr>
      </w:pPr>
    </w:p>
    <w:p w:rsidR="003263D0" w:rsidRDefault="002D45A3">
      <w:pPr>
        <w:pStyle w:val="1"/>
        <w:tabs>
          <w:tab w:val="left" w:pos="567"/>
        </w:tabs>
        <w:ind w:left="170" w:right="85"/>
        <w:rPr>
          <w:b w:val="0"/>
        </w:rPr>
      </w:pPr>
      <w:r>
        <w:rPr>
          <w:b w:val="0"/>
          <w:lang w:val="en-US"/>
        </w:rPr>
        <w:t>III</w:t>
      </w:r>
      <w:r>
        <w:rPr>
          <w:b w:val="0"/>
        </w:rPr>
        <w:t>. Состав,</w:t>
      </w:r>
      <w:r>
        <w:rPr>
          <w:b w:val="0"/>
          <w:spacing w:val="-9"/>
        </w:rPr>
        <w:t xml:space="preserve"> </w:t>
      </w:r>
      <w:r>
        <w:rPr>
          <w:b w:val="0"/>
        </w:rPr>
        <w:t>последовательность</w:t>
      </w:r>
      <w:r>
        <w:rPr>
          <w:b w:val="0"/>
          <w:spacing w:val="-7"/>
        </w:rPr>
        <w:t xml:space="preserve"> </w:t>
      </w:r>
      <w:r>
        <w:rPr>
          <w:b w:val="0"/>
        </w:rPr>
        <w:t>и</w:t>
      </w:r>
      <w:r>
        <w:rPr>
          <w:b w:val="0"/>
          <w:spacing w:val="-7"/>
        </w:rPr>
        <w:t xml:space="preserve"> </w:t>
      </w:r>
      <w:r>
        <w:rPr>
          <w:b w:val="0"/>
        </w:rPr>
        <w:t>сроки</w:t>
      </w:r>
      <w:r>
        <w:rPr>
          <w:b w:val="0"/>
          <w:spacing w:val="-8"/>
        </w:rPr>
        <w:t xml:space="preserve"> </w:t>
      </w:r>
      <w:r>
        <w:rPr>
          <w:b w:val="0"/>
        </w:rPr>
        <w:t>выполнения</w:t>
      </w:r>
    </w:p>
    <w:p w:rsidR="003263D0" w:rsidRDefault="002D45A3">
      <w:pPr>
        <w:pStyle w:val="1"/>
        <w:tabs>
          <w:tab w:val="left" w:pos="567"/>
        </w:tabs>
        <w:ind w:left="170" w:right="85"/>
        <w:rPr>
          <w:b w:val="0"/>
        </w:rPr>
      </w:pPr>
      <w:r>
        <w:rPr>
          <w:b w:val="0"/>
          <w:spacing w:val="-8"/>
        </w:rPr>
        <w:t xml:space="preserve"> </w:t>
      </w:r>
      <w:r>
        <w:rPr>
          <w:b w:val="0"/>
        </w:rPr>
        <w:t>административных</w:t>
      </w:r>
      <w:r>
        <w:rPr>
          <w:b w:val="0"/>
          <w:spacing w:val="-67"/>
        </w:rPr>
        <w:t xml:space="preserve">  </w:t>
      </w:r>
      <w:r>
        <w:rPr>
          <w:b w:val="0"/>
        </w:rPr>
        <w:t xml:space="preserve">процедур </w:t>
      </w:r>
    </w:p>
    <w:p w:rsidR="003263D0" w:rsidRDefault="003263D0">
      <w:pPr>
        <w:pStyle w:val="ConsPlusNormal0"/>
        <w:ind w:left="170" w:right="85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Title"/>
        <w:ind w:left="170" w:right="85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3263D0" w:rsidRDefault="003263D0">
      <w:pPr>
        <w:pStyle w:val="ConsPlusNormal0"/>
        <w:ind w:left="170" w:right="85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 Перечень административных процедур, осуществляе</w:t>
      </w:r>
      <w:r>
        <w:rPr>
          <w:rFonts w:ascii="Times New Roman" w:hAnsi="Times New Roman" w:cs="Times New Roman"/>
          <w:sz w:val="28"/>
          <w:szCs w:val="28"/>
        </w:rPr>
        <w:t>мых при предоставлении муниципальной услуги: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прием запроса и документов и (или) информации, необходимых для предоставления муниципальной услуги;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принятие решения о предос</w:t>
      </w:r>
      <w:r>
        <w:rPr>
          <w:rFonts w:ascii="Times New Roman" w:hAnsi="Times New Roman" w:cs="Times New Roman"/>
          <w:sz w:val="28"/>
          <w:szCs w:val="28"/>
        </w:rPr>
        <w:t>тавлении (отказе в предоставлении) муниципальной услуги;</w:t>
      </w:r>
    </w:p>
    <w:p w:rsidR="003263D0" w:rsidRDefault="002D45A3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услуги.</w:t>
      </w:r>
    </w:p>
    <w:p w:rsidR="003263D0" w:rsidRDefault="003263D0">
      <w:pPr>
        <w:pStyle w:val="ConsPlusNormal0"/>
        <w:ind w:left="170" w:right="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Normal0"/>
        <w:ind w:left="170" w:right="8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:rsidR="003263D0" w:rsidRDefault="003263D0">
      <w:pPr>
        <w:pStyle w:val="ConsPlusNormal0"/>
        <w:ind w:left="170" w:right="85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Способом информирования </w:t>
      </w:r>
      <w:r>
        <w:rPr>
          <w:rFonts w:ascii="Times New Roman" w:hAnsi="Times New Roman" w:cs="Times New Roman"/>
          <w:sz w:val="28"/>
          <w:szCs w:val="28"/>
        </w:rPr>
        <w:t>заявителя об изменении статуса рассмотрения запроса является направление такой информации посредством: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Единого портала. </w:t>
      </w:r>
    </w:p>
    <w:p w:rsidR="003263D0" w:rsidRDefault="002D45A3">
      <w:pPr>
        <w:pStyle w:val="ConsPlusNormal0"/>
        <w:ind w:left="170" w:right="85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3263D0">
          <w:headerReference w:type="default" r:id="rId12"/>
          <w:pgSz w:w="11906" w:h="16838"/>
          <w:pgMar w:top="1134" w:right="851" w:bottom="1134" w:left="1701" w:header="346" w:footer="0" w:gutter="0"/>
          <w:cols w:space="720"/>
          <w:formProt w:val="0"/>
          <w:docGrid w:linePitch="299" w:charSpace="1842"/>
        </w:sectPr>
      </w:pPr>
      <w:r>
        <w:rPr>
          <w:rFonts w:ascii="Times New Roman" w:hAnsi="Times New Roman" w:cs="Times New Roman"/>
          <w:sz w:val="28"/>
          <w:szCs w:val="28"/>
        </w:rPr>
        <w:t xml:space="preserve">2. Электронной почты, указанной в </w:t>
      </w:r>
      <w:r>
        <w:rPr>
          <w:rFonts w:ascii="Times New Roman" w:hAnsi="Times New Roman" w:cs="Times New Roman"/>
          <w:sz w:val="28"/>
          <w:szCs w:val="28"/>
        </w:rPr>
        <w:t>заявлении.</w:t>
      </w:r>
    </w:p>
    <w:p w:rsidR="003263D0" w:rsidRDefault="002D45A3">
      <w:pPr>
        <w:pStyle w:val="ConsPlusNormal0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 1</w:t>
      </w:r>
    </w:p>
    <w:p w:rsidR="003263D0" w:rsidRDefault="002D45A3">
      <w:pPr>
        <w:pStyle w:val="ConsPlusNormal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административному регламенту</w:t>
      </w:r>
    </w:p>
    <w:p w:rsidR="003263D0" w:rsidRDefault="002D45A3">
      <w:pPr>
        <w:jc w:val="both"/>
        <w:rPr>
          <w:sz w:val="28"/>
          <w:szCs w:val="28"/>
        </w:rPr>
      </w:pPr>
      <w:r>
        <w:rPr>
          <w:sz w:val="28"/>
          <w:szCs w:val="28"/>
        </w:rPr>
        <w:t>1. Условные сокращения:</w:t>
      </w:r>
    </w:p>
    <w:p w:rsidR="003263D0" w:rsidRDefault="003263D0">
      <w:pPr>
        <w:jc w:val="both"/>
        <w:rPr>
          <w:sz w:val="24"/>
          <w:szCs w:val="24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2405"/>
        <w:gridCol w:w="8080"/>
      </w:tblGrid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ОМСУ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ЗК РФ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услуга, Услуга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услуга «Вы</w:t>
            </w:r>
            <w:r>
              <w:rPr>
                <w:sz w:val="24"/>
                <w:szCs w:val="24"/>
              </w:rPr>
              <w:t>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</w:t>
            </w:r>
            <w:r>
              <w:rPr>
                <w:sz w:val="24"/>
                <w:szCs w:val="24"/>
              </w:rPr>
              <w:t>азграничена, без предоставления земельных участков и установления сервитута, публичного сервитута»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портал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</w:p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1244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Российской Федерации от 27 ноября 2014 года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</w:p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178-п</w:t>
            </w:r>
          </w:p>
          <w:p w:rsidR="003263D0" w:rsidRDefault="003263D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П</w:t>
            </w:r>
            <w:r>
              <w:rPr>
                <w:sz w:val="24"/>
                <w:szCs w:val="28"/>
              </w:rPr>
              <w:t>остановление Правительства Оренбургской области от 17 марта 2016 года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</w:t>
            </w:r>
            <w:r>
              <w:rPr>
                <w:sz w:val="24"/>
                <w:szCs w:val="28"/>
              </w:rPr>
              <w:t>ения земельных участков и установления сервитутов, публичного сервитута»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или юридическое лицо, а также представители заявителей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официальный сайт </w:t>
            </w:r>
            <w:r>
              <w:rPr>
                <w:sz w:val="24"/>
                <w:szCs w:val="24"/>
              </w:rPr>
              <w:t>органа местного самоуправления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муниципального образования Сорочинский муниципальный округ в информационно-телекоммуникационной сети «Интернет» (http://sorochinsk56.ru);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выдаче разрешений на использование земельных уч</w:t>
            </w:r>
            <w:r>
              <w:rPr>
                <w:sz w:val="24"/>
                <w:szCs w:val="24"/>
              </w:rPr>
              <w:t>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</w:t>
            </w:r>
            <w:r>
              <w:rPr>
                <w:sz w:val="24"/>
                <w:szCs w:val="24"/>
              </w:rPr>
              <w:t>стков и установления сервитута, публичного сервитута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и (или) информация, необходимые для предоставления Услуги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ГИС ОГД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информационная система обеспечения градостроительной деятельности Оренбургской области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ПГС 2.0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</w:t>
            </w:r>
            <w:r>
              <w:rPr>
                <w:sz w:val="24"/>
                <w:szCs w:val="24"/>
              </w:rPr>
              <w:t>тформа государственных сервисов 2.0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 СИР СОУ ОО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система: Система исполнения регламентов Информационной системы оказания услуг Оренбургской области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АСЭД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Автоматизированная система электронного документооборота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ЕГРН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</w:t>
            </w:r>
            <w:r>
              <w:rPr>
                <w:sz w:val="24"/>
                <w:szCs w:val="24"/>
              </w:rPr>
              <w:t xml:space="preserve"> реестр недвижимости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ЕГРЮЛ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юридических лиц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ЕГРИП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индивидуальных предпринимателей</w:t>
            </w:r>
          </w:p>
        </w:tc>
      </w:tr>
      <w:tr w:rsidR="003263D0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ind w:left="-397" w:firstLine="3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НСПД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система пространственных данных</w:t>
            </w:r>
          </w:p>
        </w:tc>
      </w:tr>
    </w:tbl>
    <w:p w:rsidR="003263D0" w:rsidRDefault="003263D0">
      <w:pPr>
        <w:jc w:val="both"/>
        <w:rPr>
          <w:sz w:val="28"/>
          <w:szCs w:val="28"/>
        </w:rPr>
      </w:pPr>
    </w:p>
    <w:p w:rsidR="003263D0" w:rsidRDefault="002D45A3">
      <w:pPr>
        <w:jc w:val="both"/>
        <w:rPr>
          <w:sz w:val="28"/>
          <w:szCs w:val="28"/>
        </w:rPr>
      </w:pPr>
      <w:r>
        <w:rPr>
          <w:sz w:val="28"/>
          <w:szCs w:val="28"/>
        </w:rPr>
        <w:t>2. Условные обозначения:</w:t>
      </w:r>
    </w:p>
    <w:p w:rsidR="003263D0" w:rsidRDefault="003263D0">
      <w:pPr>
        <w:jc w:val="both"/>
        <w:rPr>
          <w:sz w:val="28"/>
          <w:szCs w:val="28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673"/>
        <w:gridCol w:w="8812"/>
      </w:tblGrid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портал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</w:t>
            </w:r>
            <w:r>
              <w:rPr>
                <w:sz w:val="24"/>
                <w:szCs w:val="24"/>
              </w:rPr>
              <w:t>подаются лично в ОМСУ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подаются посредством почтового отправления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оригинал документа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П(з)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заявителя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предоставляются в электронном виде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О(э)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оригинал документа в электронном виде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копия документа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копия документа в электронном виде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представляются в одном экземпляре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Э(эн)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предоставляется в электронном виде на электронном носителе</w:t>
            </w:r>
          </w:p>
        </w:tc>
      </w:tr>
      <w:tr w:rsidR="003263D0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8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подаются через МФЦ</w:t>
            </w:r>
          </w:p>
        </w:tc>
      </w:tr>
    </w:tbl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2D45A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263D0" w:rsidRDefault="002D45A3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3263D0" w:rsidRDefault="003263D0">
      <w:pPr>
        <w:jc w:val="center"/>
        <w:rPr>
          <w:sz w:val="28"/>
          <w:szCs w:val="28"/>
        </w:rPr>
      </w:pPr>
    </w:p>
    <w:p w:rsidR="003263D0" w:rsidRDefault="002D45A3">
      <w:pPr>
        <w:jc w:val="center"/>
        <w:rPr>
          <w:sz w:val="28"/>
          <w:szCs w:val="28"/>
        </w:rPr>
      </w:pPr>
      <w:r>
        <w:rPr>
          <w:sz w:val="28"/>
          <w:szCs w:val="28"/>
        </w:rPr>
        <w:t>Идентификаторы категорий (признаков) заявителей</w:t>
      </w:r>
    </w:p>
    <w:tbl>
      <w:tblPr>
        <w:tblpPr w:leftFromText="180" w:rightFromText="180" w:vertAnchor="page" w:horzAnchor="margin" w:tblpY="2536"/>
        <w:tblW w:w="10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4111"/>
        <w:gridCol w:w="2835"/>
      </w:tblGrid>
      <w:tr w:rsidR="003263D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заявителя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признака заявителя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Обозначения</w:t>
            </w:r>
          </w:p>
        </w:tc>
      </w:tr>
      <w:tr w:rsidR="003263D0">
        <w:tc>
          <w:tcPr>
            <w:tcW w:w="104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tabs>
                <w:tab w:val="left" w:pos="28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муниципальной услуги: разрешение</w:t>
            </w:r>
            <w:r>
              <w:rPr>
                <w:sz w:val="24"/>
                <w:szCs w:val="24"/>
              </w:rPr>
              <w:t xml:space="preserve"> на использование земель или земельных участков,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</w:tr>
      <w:tr w:rsidR="003263D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Категория </w:t>
            </w:r>
            <w:r>
              <w:rPr>
                <w:sz w:val="24"/>
                <w:szCs w:val="24"/>
              </w:rPr>
              <w:t>заявителя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Физическое лицо</w:t>
            </w:r>
          </w:p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Юридическое лицо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  <w:tr w:rsidR="003263D0"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обратившееся за предоставлением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Физическое лицо, обратившееся самостоятельно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3263D0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Уполномоченный представитель физического 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3263D0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Лицо, имеющее право без доверенности </w:t>
            </w:r>
            <w:r>
              <w:rPr>
                <w:sz w:val="24"/>
                <w:szCs w:val="24"/>
              </w:rPr>
              <w:t>действовать от имени юридического 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3263D0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Уполномоченный представитель юридического 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  <w:tr w:rsidR="003263D0">
        <w:tc>
          <w:tcPr>
            <w:tcW w:w="104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предоставления муниципальной услуги: </w:t>
            </w:r>
            <w:r>
              <w:rPr>
                <w:sz w:val="24"/>
                <w:szCs w:val="28"/>
              </w:rPr>
              <w:t xml:space="preserve">разрешение на размещение объекта на земельном участке, находящемся в государственной собственности Оренбургской </w:t>
            </w:r>
            <w:r>
              <w:rPr>
                <w:sz w:val="24"/>
                <w:szCs w:val="28"/>
              </w:rPr>
              <w:t>области, без предоставления земельного участка и установления сервитута, публичного сервитута</w:t>
            </w:r>
          </w:p>
        </w:tc>
      </w:tr>
      <w:tr w:rsidR="003263D0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Физическое лицо</w:t>
            </w:r>
          </w:p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Юридическое лицо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  <w:tr w:rsidR="003263D0"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обратившееся за предоставлением муниципальной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Лицо, имеющее право без </w:t>
            </w:r>
            <w:r>
              <w:rPr>
                <w:sz w:val="24"/>
                <w:szCs w:val="24"/>
              </w:rPr>
              <w:t>доверенности действовать от имени юридического 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</w:tr>
      <w:tr w:rsidR="003263D0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Уполномоченный представитель юридического 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</w:tr>
    </w:tbl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3263D0">
      <w:pPr>
        <w:pStyle w:val="ac"/>
        <w:spacing w:line="264" w:lineRule="auto"/>
        <w:ind w:left="5883" w:right="168" w:firstLine="2374"/>
        <w:jc w:val="right"/>
        <w:rPr>
          <w:sz w:val="24"/>
          <w:szCs w:val="24"/>
        </w:rPr>
      </w:pPr>
    </w:p>
    <w:p w:rsidR="003263D0" w:rsidRDefault="002D45A3">
      <w:pPr>
        <w:pStyle w:val="ac"/>
        <w:spacing w:line="264" w:lineRule="auto"/>
        <w:ind w:left="5883" w:right="168" w:firstLine="2374"/>
        <w:jc w:val="right"/>
        <w:rPr>
          <w:szCs w:val="24"/>
        </w:rPr>
      </w:pPr>
      <w:r>
        <w:rPr>
          <w:szCs w:val="24"/>
        </w:rPr>
        <w:t>Приложение</w:t>
      </w:r>
      <w:r>
        <w:rPr>
          <w:spacing w:val="-11"/>
          <w:szCs w:val="24"/>
        </w:rPr>
        <w:t xml:space="preserve"> </w:t>
      </w:r>
      <w:r>
        <w:rPr>
          <w:szCs w:val="24"/>
        </w:rPr>
        <w:t>№</w:t>
      </w:r>
      <w:r>
        <w:rPr>
          <w:spacing w:val="-13"/>
          <w:szCs w:val="24"/>
        </w:rPr>
        <w:t xml:space="preserve"> </w:t>
      </w:r>
      <w:r>
        <w:rPr>
          <w:szCs w:val="24"/>
        </w:rPr>
        <w:t>3</w:t>
      </w:r>
    </w:p>
    <w:p w:rsidR="003263D0" w:rsidRDefault="002D45A3">
      <w:pPr>
        <w:pStyle w:val="ac"/>
        <w:spacing w:line="264" w:lineRule="auto"/>
        <w:ind w:left="5883" w:right="168"/>
        <w:jc w:val="right"/>
        <w:rPr>
          <w:spacing w:val="1"/>
          <w:szCs w:val="24"/>
        </w:rPr>
      </w:pPr>
      <w:r>
        <w:rPr>
          <w:spacing w:val="-67"/>
          <w:szCs w:val="24"/>
        </w:rPr>
        <w:t xml:space="preserve"> </w:t>
      </w:r>
      <w:r>
        <w:rPr>
          <w:szCs w:val="24"/>
        </w:rPr>
        <w:t>к</w:t>
      </w:r>
      <w:r>
        <w:rPr>
          <w:spacing w:val="8"/>
          <w:szCs w:val="24"/>
        </w:rPr>
        <w:t xml:space="preserve"> </w:t>
      </w:r>
      <w:r>
        <w:rPr>
          <w:szCs w:val="24"/>
        </w:rPr>
        <w:t>административному</w:t>
      </w:r>
      <w:r>
        <w:rPr>
          <w:spacing w:val="4"/>
          <w:szCs w:val="24"/>
        </w:rPr>
        <w:t xml:space="preserve"> </w:t>
      </w:r>
      <w:r>
        <w:rPr>
          <w:szCs w:val="24"/>
        </w:rPr>
        <w:t>регламенту</w:t>
      </w:r>
      <w:r>
        <w:rPr>
          <w:spacing w:val="1"/>
          <w:szCs w:val="24"/>
        </w:rPr>
        <w:t xml:space="preserve"> </w:t>
      </w:r>
    </w:p>
    <w:p w:rsidR="003263D0" w:rsidRDefault="002D45A3">
      <w:pPr>
        <w:pStyle w:val="1"/>
        <w:spacing w:before="221"/>
        <w:ind w:right="412"/>
        <w:rPr>
          <w:b w:val="0"/>
        </w:rPr>
      </w:pPr>
      <w:r>
        <w:rPr>
          <w:b w:val="0"/>
        </w:rPr>
        <w:t>Форма</w:t>
      </w:r>
      <w:r>
        <w:rPr>
          <w:b w:val="0"/>
          <w:spacing w:val="-5"/>
        </w:rPr>
        <w:t xml:space="preserve"> </w:t>
      </w:r>
      <w:r>
        <w:rPr>
          <w:b w:val="0"/>
        </w:rPr>
        <w:t>разрешения</w:t>
      </w:r>
      <w:r>
        <w:rPr>
          <w:b w:val="0"/>
          <w:spacing w:val="-7"/>
        </w:rPr>
        <w:t xml:space="preserve"> </w:t>
      </w:r>
      <w:r>
        <w:rPr>
          <w:b w:val="0"/>
        </w:rPr>
        <w:t>на</w:t>
      </w:r>
      <w:r>
        <w:rPr>
          <w:b w:val="0"/>
          <w:spacing w:val="-4"/>
        </w:rPr>
        <w:t xml:space="preserve"> </w:t>
      </w:r>
      <w:r>
        <w:rPr>
          <w:b w:val="0"/>
        </w:rPr>
        <w:t>использование</w:t>
      </w:r>
      <w:r>
        <w:rPr>
          <w:b w:val="0"/>
          <w:spacing w:val="-8"/>
        </w:rPr>
        <w:t xml:space="preserve"> </w:t>
      </w:r>
      <w:r>
        <w:rPr>
          <w:b w:val="0"/>
        </w:rPr>
        <w:t>земель,</w:t>
      </w:r>
      <w:r>
        <w:rPr>
          <w:b w:val="0"/>
          <w:spacing w:val="-6"/>
        </w:rPr>
        <w:t xml:space="preserve"> </w:t>
      </w:r>
      <w:r>
        <w:rPr>
          <w:b w:val="0"/>
        </w:rPr>
        <w:t>земельного</w:t>
      </w:r>
      <w:r>
        <w:rPr>
          <w:b w:val="0"/>
          <w:spacing w:val="-6"/>
        </w:rPr>
        <w:t xml:space="preserve"> </w:t>
      </w:r>
      <w:r>
        <w:rPr>
          <w:b w:val="0"/>
        </w:rPr>
        <w:t>участка</w:t>
      </w:r>
      <w:r>
        <w:rPr>
          <w:b w:val="0"/>
          <w:spacing w:val="-5"/>
        </w:rPr>
        <w:t xml:space="preserve"> </w:t>
      </w:r>
      <w:r>
        <w:rPr>
          <w:b w:val="0"/>
        </w:rPr>
        <w:t>или</w:t>
      </w:r>
      <w:r>
        <w:rPr>
          <w:b w:val="0"/>
          <w:spacing w:val="-6"/>
        </w:rPr>
        <w:t xml:space="preserve"> </w:t>
      </w:r>
      <w:r>
        <w:rPr>
          <w:b w:val="0"/>
        </w:rPr>
        <w:t>части</w:t>
      </w:r>
      <w:r>
        <w:rPr>
          <w:b w:val="0"/>
          <w:spacing w:val="-67"/>
        </w:rPr>
        <w:t xml:space="preserve"> </w:t>
      </w:r>
      <w:r>
        <w:rPr>
          <w:b w:val="0"/>
        </w:rPr>
        <w:t>земельного</w:t>
      </w:r>
      <w:r>
        <w:rPr>
          <w:b w:val="0"/>
          <w:spacing w:val="-7"/>
        </w:rPr>
        <w:t xml:space="preserve"> </w:t>
      </w:r>
      <w:r>
        <w:rPr>
          <w:b w:val="0"/>
        </w:rPr>
        <w:t>участка,</w:t>
      </w:r>
      <w:r>
        <w:rPr>
          <w:b w:val="0"/>
          <w:spacing w:val="-9"/>
        </w:rPr>
        <w:t xml:space="preserve"> </w:t>
      </w:r>
      <w:r>
        <w:rPr>
          <w:b w:val="0"/>
        </w:rPr>
        <w:t>находящихся</w:t>
      </w:r>
      <w:r>
        <w:rPr>
          <w:b w:val="0"/>
          <w:spacing w:val="-8"/>
        </w:rPr>
        <w:t xml:space="preserve"> </w:t>
      </w:r>
      <w:r>
        <w:rPr>
          <w:b w:val="0"/>
        </w:rPr>
        <w:t>в</w:t>
      </w:r>
      <w:r>
        <w:rPr>
          <w:b w:val="0"/>
          <w:spacing w:val="-9"/>
        </w:rPr>
        <w:t xml:space="preserve"> </w:t>
      </w:r>
      <w:r>
        <w:rPr>
          <w:b w:val="0"/>
        </w:rPr>
        <w:t>муниципальной собственности или государственная собственность на которые не разграничена</w:t>
      </w:r>
    </w:p>
    <w:p w:rsidR="003263D0" w:rsidRDefault="003263D0">
      <w:pPr>
        <w:pStyle w:val="ac"/>
        <w:ind w:left="382" w:right="415"/>
        <w:jc w:val="center"/>
      </w:pPr>
    </w:p>
    <w:p w:rsidR="003263D0" w:rsidRDefault="002D45A3">
      <w:pPr>
        <w:pStyle w:val="ac"/>
        <w:ind w:left="382" w:right="415"/>
        <w:jc w:val="center"/>
      </w:pPr>
      <w:r>
        <w:t>РАЗРЕШЕНИЕ</w:t>
      </w:r>
      <w:r>
        <w:rPr>
          <w:vertAlign w:val="superscript"/>
        </w:rPr>
        <w:t>2</w:t>
      </w:r>
    </w:p>
    <w:p w:rsidR="003263D0" w:rsidRDefault="002D45A3">
      <w:pPr>
        <w:pStyle w:val="ac"/>
        <w:ind w:left="379" w:right="415"/>
        <w:jc w:val="center"/>
      </w:pPr>
      <w:r>
        <w:t>на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земель,</w:t>
      </w:r>
      <w:r>
        <w:rPr>
          <w:spacing w:val="-4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67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 xml:space="preserve">собственности или </w:t>
      </w:r>
      <w:r>
        <w:t>государственная собственность на которые не разграничена</w:t>
      </w:r>
    </w:p>
    <w:p w:rsidR="003263D0" w:rsidRDefault="003263D0">
      <w:pPr>
        <w:pStyle w:val="ac"/>
        <w:tabs>
          <w:tab w:val="left" w:pos="3287"/>
          <w:tab w:val="left" w:pos="5168"/>
        </w:tabs>
        <w:ind w:left="33"/>
        <w:jc w:val="center"/>
      </w:pPr>
    </w:p>
    <w:p w:rsidR="003263D0" w:rsidRDefault="002D45A3">
      <w:pPr>
        <w:pStyle w:val="ac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2D45A3">
      <w:pPr>
        <w:pStyle w:val="ac"/>
        <w:spacing w:before="6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53" behindDoc="1" locked="0" layoutInCell="0" allowOverlap="1" wp14:anchorId="4274A1BA">
                <wp:simplePos x="0" y="0"/>
                <wp:positionH relativeFrom="page">
                  <wp:posOffset>774700</wp:posOffset>
                </wp:positionH>
                <wp:positionV relativeFrom="paragraph">
                  <wp:posOffset>112395</wp:posOffset>
                </wp:positionV>
                <wp:extent cx="6311900" cy="1905"/>
                <wp:effectExtent l="0" t="4445" r="0" b="1270"/>
                <wp:wrapTopAndBottom/>
                <wp:docPr id="6" name="Freefor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ind w:left="379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3263D0" w:rsidRDefault="002D45A3">
      <w:pPr>
        <w:pStyle w:val="ac"/>
        <w:tabs>
          <w:tab w:val="left" w:pos="10195"/>
        </w:tabs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54" behindDoc="1" locked="0" layoutInCell="0" allowOverlap="1" wp14:anchorId="6A20DF15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1900" cy="1905"/>
                <wp:effectExtent l="0" t="4445" r="0" b="1270"/>
                <wp:wrapTopAndBottom/>
                <wp:docPr id="7" name="Freefor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почты)</w:t>
      </w:r>
    </w:p>
    <w:p w:rsidR="003263D0" w:rsidRDefault="002D45A3">
      <w:pPr>
        <w:pStyle w:val="ac"/>
        <w:tabs>
          <w:tab w:val="left" w:pos="2322"/>
          <w:tab w:val="left" w:pos="4037"/>
          <w:tab w:val="left" w:pos="5313"/>
          <w:tab w:val="left" w:pos="6436"/>
          <w:tab w:val="left" w:pos="8151"/>
          <w:tab w:val="left" w:pos="9499"/>
          <w:tab w:val="left" w:pos="10238"/>
        </w:tabs>
        <w:ind w:left="139" w:right="174"/>
        <w:jc w:val="center"/>
      </w:pPr>
      <w:r>
        <w:t>Использование</w:t>
      </w:r>
      <w:r>
        <w:tab/>
        <w:t>земельного</w:t>
      </w:r>
      <w:r>
        <w:tab/>
      </w:r>
      <w:r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неразграниченной</w:t>
      </w:r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263D0" w:rsidRDefault="002D45A3">
      <w:pPr>
        <w:pStyle w:val="ac"/>
        <w:spacing w:before="4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55" behindDoc="1" locked="0" layoutInCell="0" allowOverlap="1" wp14:anchorId="4EF1A570">
                <wp:simplePos x="0" y="0"/>
                <wp:positionH relativeFrom="page">
                  <wp:posOffset>774700</wp:posOffset>
                </wp:positionH>
                <wp:positionV relativeFrom="paragraph">
                  <wp:posOffset>198755</wp:posOffset>
                </wp:positionV>
                <wp:extent cx="6311900" cy="1905"/>
                <wp:effectExtent l="0" t="4445" r="0" b="1270"/>
                <wp:wrapTopAndBottom/>
                <wp:docPr id="8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ind w:left="382" w:right="414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участка)</w:t>
      </w:r>
    </w:p>
    <w:p w:rsidR="003263D0" w:rsidRDefault="002D45A3">
      <w:pPr>
        <w:pStyle w:val="ac"/>
        <w:tabs>
          <w:tab w:val="left" w:pos="10130"/>
        </w:tabs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3263D0" w:rsidRDefault="002D45A3">
      <w:pPr>
        <w:spacing w:before="4"/>
        <w:ind w:left="380" w:right="415"/>
        <w:jc w:val="center"/>
        <w:rPr>
          <w:i/>
          <w:sz w:val="18"/>
        </w:rPr>
      </w:pPr>
      <w:r>
        <w:rPr>
          <w:i/>
          <w:sz w:val="18"/>
        </w:rPr>
        <w:t>(муниципальной собственности, собственности субъекта Российской Федерации, государственной неразграниченной</w:t>
      </w:r>
      <w:r>
        <w:rPr>
          <w:i/>
          <w:spacing w:val="-43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3263D0" w:rsidRDefault="002D45A3">
      <w:pPr>
        <w:pStyle w:val="ac"/>
        <w:spacing w:before="9"/>
        <w:rPr>
          <w:i/>
          <w:sz w:val="13"/>
        </w:rPr>
      </w:pPr>
      <w:r>
        <w:rPr>
          <w:i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56" behindDoc="1" locked="0" layoutInCell="0" allowOverlap="1" wp14:anchorId="5A457F27">
                <wp:simplePos x="0" y="0"/>
                <wp:positionH relativeFrom="page">
                  <wp:posOffset>828040</wp:posOffset>
                </wp:positionH>
                <wp:positionV relativeFrom="paragraph">
                  <wp:posOffset>128270</wp:posOffset>
                </wp:positionV>
                <wp:extent cx="6343015" cy="1905"/>
                <wp:effectExtent l="0" t="3175" r="0" b="0"/>
                <wp:wrapTopAndBottom/>
                <wp:docPr id="9" name="Freefor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2840" cy="1800"/>
                        </a:xfrm>
                        <a:custGeom>
                          <a:avLst/>
                          <a:gdLst>
                            <a:gd name="textAreaLeft" fmla="*/ 0 w 3596040"/>
                            <a:gd name="textAreaRight" fmla="*/ 3596400 w 359604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88">
                              <a:moveTo>
                                <a:pt x="0" y="0"/>
                              </a:moveTo>
                              <a:lnTo>
                                <a:pt x="9987" y="0"/>
                              </a:lnTo>
                            </a:path>
                          </a:pathLst>
                        </a:cu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3263D0" w:rsidRDefault="002D45A3">
      <w:pPr>
        <w:pStyle w:val="ac"/>
        <w:tabs>
          <w:tab w:val="left" w:pos="10227"/>
        </w:tabs>
        <w:ind w:left="139" w:right="176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vertAlign w:val="superscript"/>
        </w:rPr>
        <w:t>3</w:t>
      </w:r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24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3263D0" w:rsidRDefault="002D45A3">
      <w:pPr>
        <w:pStyle w:val="ac"/>
        <w:spacing w:before="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57" behindDoc="1" locked="0" layoutInCell="0" allowOverlap="1" wp14:anchorId="2710657B">
                <wp:simplePos x="0" y="0"/>
                <wp:positionH relativeFrom="page">
                  <wp:posOffset>774700</wp:posOffset>
                </wp:positionH>
                <wp:positionV relativeFrom="paragraph">
                  <wp:posOffset>180975</wp:posOffset>
                </wp:positionV>
                <wp:extent cx="6315710" cy="1905"/>
                <wp:effectExtent l="0" t="4445" r="0" b="1270"/>
                <wp:wrapTopAndBottom/>
                <wp:docPr id="10" name="AutoShap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840" cy="1800"/>
                        </a:xfrm>
                        <a:custGeom>
                          <a:avLst/>
                          <a:gdLst>
                            <a:gd name="textAreaLeft" fmla="*/ 0 w 3580560"/>
                            <a:gd name="textAreaRight" fmla="*/ 3580920 w 35805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45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  <a:moveTo>
                                <a:pt x="7285" y="0"/>
                              </a:moveTo>
                              <a:lnTo>
                                <a:pt x="9944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r>
        <w:t>предусмотренные</w:t>
      </w:r>
      <w:r>
        <w:rPr>
          <w:spacing w:val="65"/>
        </w:rPr>
        <w:t xml:space="preserve"> </w:t>
      </w:r>
      <w:r>
        <w:t>статьей</w:t>
      </w:r>
    </w:p>
    <w:p w:rsidR="003263D0" w:rsidRDefault="002D45A3">
      <w:pPr>
        <w:pStyle w:val="ac"/>
        <w:tabs>
          <w:tab w:val="left" w:pos="10258"/>
        </w:tabs>
        <w:ind w:left="139" w:right="177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58" behindDoc="1" locked="0" layoutInCell="0" allowOverlap="1" wp14:anchorId="36153B1C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4445" r="0" b="1270"/>
                <wp:wrapTopAndBottom/>
                <wp:docPr id="11" name="Freefor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ind w:left="139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3263D0" w:rsidRDefault="002D45A3">
      <w:pPr>
        <w:pStyle w:val="ac"/>
        <w:ind w:left="139"/>
      </w:pPr>
      <w:r>
        <w:t>земельного</w:t>
      </w:r>
      <w:r>
        <w:rPr>
          <w:spacing w:val="78"/>
        </w:rPr>
        <w:t xml:space="preserve"> </w:t>
      </w:r>
      <w:r>
        <w:t>участка</w:t>
      </w:r>
      <w:r>
        <w:rPr>
          <w:spacing w:val="75"/>
        </w:rPr>
        <w:t xml:space="preserve"> </w:t>
      </w:r>
      <w:r>
        <w:t>физическому</w:t>
      </w:r>
      <w:r>
        <w:rPr>
          <w:spacing w:val="73"/>
        </w:rPr>
        <w:t xml:space="preserve"> </w:t>
      </w:r>
      <w:r>
        <w:t>или</w:t>
      </w:r>
      <w:r>
        <w:rPr>
          <w:spacing w:val="78"/>
        </w:rPr>
        <w:t xml:space="preserve"> </w:t>
      </w:r>
      <w:r>
        <w:t>юридическому</w:t>
      </w:r>
      <w:r>
        <w:rPr>
          <w:spacing w:val="74"/>
        </w:rPr>
        <w:t xml:space="preserve"> </w:t>
      </w:r>
      <w:r>
        <w:t>лицу</w:t>
      </w:r>
      <w:r>
        <w:rPr>
          <w:spacing w:val="73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сроки</w:t>
      </w:r>
      <w:r>
        <w:rPr>
          <w:spacing w:val="75"/>
        </w:rPr>
        <w:t xml:space="preserve"> </w:t>
      </w:r>
      <w:r>
        <w:t>направления</w:t>
      </w:r>
    </w:p>
    <w:p w:rsidR="003263D0" w:rsidRDefault="003263D0">
      <w:pPr>
        <w:pStyle w:val="ac"/>
        <w:spacing w:before="2"/>
        <w:rPr>
          <w:sz w:val="31"/>
        </w:rPr>
      </w:pPr>
    </w:p>
    <w:p w:rsidR="003263D0" w:rsidRDefault="002D45A3">
      <w:pPr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3263D0" w:rsidRDefault="002D45A3">
      <w:pPr>
        <w:ind w:left="139" w:right="533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2</w:t>
      </w:r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Выдается в случае подачи заявления о предоставления разрешения на использование земель, земельного участка</w:t>
      </w:r>
      <w:r>
        <w:rPr>
          <w:spacing w:val="-47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участка,</w:t>
      </w:r>
      <w:r>
        <w:rPr>
          <w:spacing w:val="-1"/>
          <w:sz w:val="20"/>
        </w:rPr>
        <w:t xml:space="preserve"> </w:t>
      </w:r>
      <w:r>
        <w:rPr>
          <w:sz w:val="20"/>
        </w:rPr>
        <w:t>находящихся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собственности,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</w:t>
      </w:r>
      <w:r>
        <w:rPr>
          <w:sz w:val="20"/>
        </w:rPr>
        <w:t>ях,</w:t>
      </w:r>
    </w:p>
    <w:p w:rsidR="003263D0" w:rsidRDefault="002D45A3">
      <w:pPr>
        <w:ind w:left="139"/>
        <w:rPr>
          <w:rFonts w:ascii="Microsoft Sans Serif" w:hAnsi="Microsoft Sans Serif"/>
          <w:sz w:val="20"/>
        </w:rPr>
      </w:pPr>
      <w:r>
        <w:rPr>
          <w:sz w:val="20"/>
        </w:rPr>
        <w:t>предусмотренных</w:t>
      </w:r>
      <w:r>
        <w:rPr>
          <w:spacing w:val="-4"/>
          <w:sz w:val="20"/>
        </w:rPr>
        <w:t xml:space="preserve"> </w:t>
      </w:r>
      <w:r>
        <w:rPr>
          <w:sz w:val="20"/>
        </w:rPr>
        <w:t>пунктом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-3"/>
          <w:sz w:val="20"/>
        </w:rPr>
        <w:t xml:space="preserve"> </w:t>
      </w:r>
      <w:r>
        <w:rPr>
          <w:sz w:val="20"/>
        </w:rPr>
        <w:t>39.34</w:t>
      </w:r>
      <w:r>
        <w:rPr>
          <w:spacing w:val="-1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Федерации.</w:t>
      </w:r>
      <w:r>
        <w:rPr>
          <w:rFonts w:ascii="Microsoft Sans Serif" w:hAnsi="Microsoft Sans Serif"/>
          <w:sz w:val="20"/>
        </w:rPr>
        <w:t xml:space="preserve"> </w:t>
      </w:r>
    </w:p>
    <w:p w:rsidR="003263D0" w:rsidRDefault="002D45A3">
      <w:pPr>
        <w:ind w:left="139"/>
        <w:rPr>
          <w:rFonts w:ascii="Microsoft Sans Serif" w:hAnsi="Microsoft Sans Serif"/>
          <w:sz w:val="20"/>
        </w:rPr>
        <w:sectPr w:rsidR="003263D0">
          <w:headerReference w:type="default" r:id="rId13"/>
          <w:headerReference w:type="first" r:id="rId14"/>
          <w:pgSz w:w="11906" w:h="16838"/>
          <w:pgMar w:top="709" w:right="340" w:bottom="280" w:left="1080" w:header="345" w:footer="0" w:gutter="0"/>
          <w:cols w:space="720"/>
          <w:formProt w:val="0"/>
          <w:docGrid w:linePitch="240" w:charSpace="1842"/>
        </w:sectPr>
      </w:pPr>
      <w:r>
        <w:rPr>
          <w:rFonts w:ascii="Microsoft Sans Serif" w:hAnsi="Microsoft Sans Serif"/>
          <w:position w:val="6"/>
          <w:sz w:val="13"/>
        </w:rPr>
        <w:t>3</w:t>
      </w:r>
      <w:r>
        <w:rPr>
          <w:rFonts w:ascii="Microsoft Sans Serif" w:hAnsi="Microsoft Sans Serif"/>
          <w:spacing w:val="15"/>
          <w:sz w:val="13"/>
        </w:rPr>
        <w:t xml:space="preserve"> </w:t>
      </w:r>
      <w:r>
        <w:rPr>
          <w:sz w:val="20"/>
        </w:rPr>
        <w:t>Указывается,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2"/>
          <w:sz w:val="20"/>
        </w:rPr>
        <w:t xml:space="preserve"> </w:t>
      </w:r>
      <w:r>
        <w:rPr>
          <w:sz w:val="20"/>
        </w:rPr>
        <w:t>выдается в</w:t>
      </w:r>
      <w:r>
        <w:rPr>
          <w:spacing w:val="-3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</w:t>
      </w:r>
      <w:r>
        <w:rPr>
          <w:rFonts w:ascii="Microsoft Sans Serif" w:hAnsi="Microsoft Sans Serif"/>
          <w:sz w:val="20"/>
        </w:rPr>
        <w:t xml:space="preserve"> </w:t>
      </w:r>
    </w:p>
    <w:p w:rsidR="003263D0" w:rsidRDefault="002D45A3">
      <w:pPr>
        <w:pStyle w:val="ac"/>
        <w:tabs>
          <w:tab w:val="left" w:pos="10125"/>
        </w:tabs>
        <w:spacing w:before="120"/>
        <w:ind w:left="139" w:right="272"/>
      </w:pPr>
      <w:r>
        <w:lastRenderedPageBreak/>
        <w:t>уполномоченным</w:t>
      </w:r>
      <w:r>
        <w:rPr>
          <w:spacing w:val="68"/>
        </w:rPr>
        <w:t xml:space="preserve"> </w:t>
      </w:r>
      <w:r>
        <w:t>органом</w:t>
      </w:r>
      <w:r>
        <w:rPr>
          <w:spacing w:val="3"/>
        </w:rPr>
        <w:t xml:space="preserve"> </w:t>
      </w:r>
      <w:r>
        <w:t>заявителю</w:t>
      </w:r>
      <w:r>
        <w:rPr>
          <w:spacing w:val="68"/>
        </w:rPr>
        <w:t xml:space="preserve"> </w:t>
      </w:r>
      <w:r>
        <w:t>уведомления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предоставлении</w:t>
      </w:r>
      <w:r>
        <w:rPr>
          <w:spacing w:val="2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59" behindDoc="1" locked="0" layoutInCell="0" allowOverlap="1" wp14:anchorId="1FF3574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4445" r="0" b="1270"/>
                <wp:wrapTopAndBottom/>
                <wp:docPr id="12" name="Freeform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tabs>
          <w:tab w:val="left" w:pos="10144"/>
        </w:tabs>
        <w:ind w:left="139"/>
      </w:pPr>
      <w:r>
        <w:t>Дополнительные</w:t>
      </w:r>
      <w:r>
        <w:rPr>
          <w:spacing w:val="-4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участка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0" behindDoc="1" locked="0" layoutInCell="0" allowOverlap="1" wp14:anchorId="7263852E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4445" r="0" b="1270"/>
                <wp:wrapTopAndBottom/>
                <wp:docPr id="13" name="Freefor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3263D0">
      <w:pPr>
        <w:pStyle w:val="ac"/>
        <w:spacing w:before="7"/>
        <w:rPr>
          <w:sz w:val="17"/>
        </w:rPr>
      </w:pPr>
    </w:p>
    <w:p w:rsidR="003263D0" w:rsidRDefault="002D45A3">
      <w:pPr>
        <w:pStyle w:val="ac"/>
        <w:spacing w:before="89"/>
        <w:ind w:left="139" w:right="272"/>
      </w:pPr>
      <w:r>
        <w:t>Приложение:</w:t>
      </w:r>
      <w:r>
        <w:rPr>
          <w:spacing w:val="7"/>
        </w:rPr>
        <w:t xml:space="preserve"> </w:t>
      </w:r>
      <w:r>
        <w:t>схема</w:t>
      </w:r>
      <w:r>
        <w:rPr>
          <w:spacing w:val="7"/>
        </w:rPr>
        <w:t xml:space="preserve"> </w:t>
      </w:r>
      <w:r>
        <w:t>границ</w:t>
      </w:r>
      <w:r>
        <w:rPr>
          <w:spacing w:val="7"/>
        </w:rPr>
        <w:t xml:space="preserve"> </w:t>
      </w:r>
      <w:r>
        <w:t>предполагаемых</w:t>
      </w:r>
      <w:r>
        <w:rPr>
          <w:spacing w:val="7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использованию</w:t>
      </w:r>
      <w:r>
        <w:rPr>
          <w:spacing w:val="5"/>
        </w:rPr>
        <w:t xml:space="preserve"> </w:t>
      </w:r>
      <w:r>
        <w:t>земель</w:t>
      </w:r>
      <w:r>
        <w:rPr>
          <w:spacing w:val="5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земельного участка</w:t>
      </w:r>
      <w:r>
        <w:rPr>
          <w:spacing w:val="-2"/>
        </w:rPr>
        <w:t xml:space="preserve"> </w:t>
      </w:r>
      <w:r>
        <w:t>на кадастровом</w:t>
      </w:r>
      <w:r>
        <w:rPr>
          <w:spacing w:val="-3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</w:t>
      </w:r>
      <w:r>
        <w:rPr>
          <w:vertAlign w:val="superscript"/>
        </w:rPr>
        <w:t>4</w:t>
      </w:r>
    </w:p>
    <w:p w:rsidR="003263D0" w:rsidRDefault="002D45A3">
      <w:pPr>
        <w:pStyle w:val="ac"/>
        <w:spacing w:before="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61" behindDoc="1" locked="0" layoutInCell="0" allowOverlap="1" wp14:anchorId="6A39FC4E">
                <wp:simplePos x="0" y="0"/>
                <wp:positionH relativeFrom="page">
                  <wp:posOffset>4011930</wp:posOffset>
                </wp:positionH>
                <wp:positionV relativeFrom="paragraph">
                  <wp:posOffset>208915</wp:posOffset>
                </wp:positionV>
                <wp:extent cx="2877185" cy="417195"/>
                <wp:effectExtent l="0" t="3810" r="0" b="2540"/>
                <wp:wrapTopAndBottom/>
                <wp:docPr id="14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7120" cy="4172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263D0" w:rsidRDefault="002D45A3">
                            <w:pPr>
                              <w:pStyle w:val="ac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Сведения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об</w:t>
                            </w:r>
                          </w:p>
                          <w:p w:rsidR="003263D0" w:rsidRDefault="002D45A3">
                            <w:pPr>
                              <w:pStyle w:val="ac"/>
                              <w:ind w:left="948" w:right="949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электронной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46" path="m0,0l-2147483645,0l-2147483645,-2147483646l0,-2147483646xe" stroked="t" o:allowincell="f" style="position:absolute;margin-left:315.9pt;margin-top:16.45pt;width:226.5pt;height:32.8pt;mso-wrap-style:square;v-text-anchor:top;mso-position-horizontal-relative:page" wp14:anchorId="6A39FC4E">
                <v:fill o:detectmouseclick="t" on="false"/>
                <v:stroke color="black" weight="6480" joinstyle="miter" endcap="flat"/>
                <v:textbox>
                  <w:txbxContent>
                    <w:p>
                      <w:pPr>
                        <w:pStyle w:val="TextBody"/>
                        <w:spacing w:lineRule="exact" w:line="315"/>
                        <w:ind w:left="948" w:right="948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Сведения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об</w:t>
                      </w:r>
                    </w:p>
                    <w:p>
                      <w:pPr>
                        <w:pStyle w:val="TextBody"/>
                        <w:ind w:left="948" w:right="949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электронной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spacing w:before="8"/>
        <w:rPr>
          <w:sz w:val="26"/>
        </w:rPr>
      </w:pPr>
    </w:p>
    <w:p w:rsidR="003263D0" w:rsidRDefault="002D45A3">
      <w:pPr>
        <w:spacing w:before="101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3263D0" w:rsidRDefault="002D45A3">
      <w:pPr>
        <w:spacing w:line="228" w:lineRule="exact"/>
        <w:ind w:left="139"/>
        <w:rPr>
          <w:rFonts w:ascii="Microsoft Sans Serif" w:hAnsi="Microsoft Sans Serif"/>
          <w:sz w:val="20"/>
        </w:rPr>
        <w:sectPr w:rsidR="003263D0">
          <w:headerReference w:type="default" r:id="rId15"/>
          <w:headerReference w:type="first" r:id="rId16"/>
          <w:pgSz w:w="11906" w:h="16838"/>
          <w:pgMar w:top="980" w:right="340" w:bottom="280" w:left="1080" w:header="345" w:footer="0" w:gutter="0"/>
          <w:cols w:space="720"/>
          <w:formProt w:val="0"/>
          <w:docGrid w:linePitch="240" w:charSpace="1842"/>
        </w:sectPr>
      </w:pPr>
      <w:r>
        <w:rPr>
          <w:rFonts w:ascii="Microsoft Sans Serif" w:hAnsi="Microsoft Sans Serif"/>
          <w:position w:val="6"/>
          <w:sz w:val="13"/>
        </w:rPr>
        <w:t>4</w:t>
      </w:r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Если</w:t>
      </w:r>
      <w:r>
        <w:rPr>
          <w:spacing w:val="-2"/>
          <w:sz w:val="20"/>
        </w:rPr>
        <w:t xml:space="preserve"> </w:t>
      </w:r>
      <w:r>
        <w:rPr>
          <w:sz w:val="20"/>
        </w:rPr>
        <w:t>планируется</w:t>
      </w:r>
      <w:r>
        <w:rPr>
          <w:spacing w:val="-4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земли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часть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 участка</w:t>
      </w:r>
      <w:r>
        <w:rPr>
          <w:rFonts w:ascii="Microsoft Sans Serif" w:hAnsi="Microsoft Sans Serif"/>
          <w:sz w:val="20"/>
        </w:rPr>
        <w:t xml:space="preserve"> </w:t>
      </w:r>
    </w:p>
    <w:p w:rsidR="003263D0" w:rsidRDefault="002D45A3">
      <w:pPr>
        <w:pStyle w:val="ac"/>
        <w:ind w:left="5883" w:right="168" w:firstLine="2374"/>
        <w:jc w:val="right"/>
        <w:rPr>
          <w:szCs w:val="24"/>
        </w:rPr>
      </w:pPr>
      <w:r>
        <w:rPr>
          <w:szCs w:val="24"/>
        </w:rPr>
        <w:lastRenderedPageBreak/>
        <w:t>Приложение</w:t>
      </w:r>
      <w:r>
        <w:rPr>
          <w:spacing w:val="-11"/>
          <w:szCs w:val="24"/>
        </w:rPr>
        <w:t xml:space="preserve"> </w:t>
      </w:r>
      <w:r>
        <w:rPr>
          <w:szCs w:val="24"/>
        </w:rPr>
        <w:t>№</w:t>
      </w:r>
      <w:r>
        <w:rPr>
          <w:spacing w:val="-13"/>
          <w:szCs w:val="24"/>
        </w:rPr>
        <w:t xml:space="preserve"> </w:t>
      </w:r>
      <w:r>
        <w:rPr>
          <w:szCs w:val="24"/>
        </w:rPr>
        <w:t>4</w:t>
      </w:r>
    </w:p>
    <w:p w:rsidR="003263D0" w:rsidRDefault="002D45A3">
      <w:pPr>
        <w:pStyle w:val="ac"/>
        <w:ind w:left="5883" w:right="168"/>
        <w:jc w:val="right"/>
        <w:rPr>
          <w:spacing w:val="1"/>
          <w:szCs w:val="24"/>
        </w:rPr>
      </w:pPr>
      <w:r>
        <w:rPr>
          <w:spacing w:val="-67"/>
          <w:szCs w:val="24"/>
        </w:rPr>
        <w:t xml:space="preserve"> </w:t>
      </w:r>
      <w:r>
        <w:rPr>
          <w:szCs w:val="24"/>
        </w:rPr>
        <w:t>к</w:t>
      </w:r>
      <w:r>
        <w:rPr>
          <w:spacing w:val="8"/>
          <w:szCs w:val="24"/>
        </w:rPr>
        <w:t xml:space="preserve"> </w:t>
      </w:r>
      <w:r>
        <w:rPr>
          <w:szCs w:val="24"/>
        </w:rPr>
        <w:t>административному</w:t>
      </w:r>
      <w:r>
        <w:rPr>
          <w:spacing w:val="4"/>
          <w:szCs w:val="24"/>
        </w:rPr>
        <w:t xml:space="preserve"> </w:t>
      </w:r>
      <w:r>
        <w:rPr>
          <w:szCs w:val="24"/>
        </w:rPr>
        <w:t>регламенту</w:t>
      </w:r>
      <w:r>
        <w:rPr>
          <w:spacing w:val="1"/>
          <w:szCs w:val="24"/>
        </w:rPr>
        <w:t xml:space="preserve"> </w:t>
      </w:r>
    </w:p>
    <w:p w:rsidR="003263D0" w:rsidRDefault="003263D0">
      <w:pPr>
        <w:pStyle w:val="ac"/>
        <w:spacing w:before="4"/>
      </w:pPr>
    </w:p>
    <w:p w:rsidR="003263D0" w:rsidRDefault="002D45A3">
      <w:pPr>
        <w:pStyle w:val="1"/>
        <w:ind w:left="139" w:right="166"/>
        <w:rPr>
          <w:b w:val="0"/>
        </w:rPr>
      </w:pPr>
      <w:r>
        <w:rPr>
          <w:b w:val="0"/>
        </w:rPr>
        <w:t xml:space="preserve">Форма разрешения на размещение объекта на </w:t>
      </w:r>
      <w:r>
        <w:rPr>
          <w:b w:val="0"/>
        </w:rPr>
        <w:t>землях, земельном участке или</w:t>
      </w:r>
      <w:r>
        <w:rPr>
          <w:b w:val="0"/>
          <w:spacing w:val="1"/>
        </w:rPr>
        <w:t xml:space="preserve"> </w:t>
      </w:r>
      <w:r>
        <w:rPr>
          <w:b w:val="0"/>
        </w:rPr>
        <w:t>части</w:t>
      </w:r>
      <w:r>
        <w:rPr>
          <w:b w:val="0"/>
          <w:spacing w:val="-8"/>
        </w:rPr>
        <w:t xml:space="preserve"> </w:t>
      </w:r>
      <w:r>
        <w:rPr>
          <w:b w:val="0"/>
        </w:rPr>
        <w:t>земельного</w:t>
      </w:r>
      <w:r>
        <w:rPr>
          <w:b w:val="0"/>
          <w:spacing w:val="-7"/>
        </w:rPr>
        <w:t xml:space="preserve"> </w:t>
      </w:r>
      <w:r>
        <w:rPr>
          <w:b w:val="0"/>
        </w:rPr>
        <w:t>участка,</w:t>
      </w:r>
      <w:r>
        <w:rPr>
          <w:b w:val="0"/>
          <w:spacing w:val="-8"/>
        </w:rPr>
        <w:t xml:space="preserve"> </w:t>
      </w:r>
      <w:r>
        <w:rPr>
          <w:b w:val="0"/>
        </w:rPr>
        <w:t>находящихся</w:t>
      </w:r>
      <w:r>
        <w:rPr>
          <w:b w:val="0"/>
          <w:spacing w:val="-8"/>
        </w:rPr>
        <w:t xml:space="preserve"> </w:t>
      </w:r>
      <w:r>
        <w:rPr>
          <w:b w:val="0"/>
        </w:rPr>
        <w:t>в</w:t>
      </w:r>
      <w:r>
        <w:rPr>
          <w:b w:val="0"/>
          <w:spacing w:val="-8"/>
        </w:rPr>
        <w:t xml:space="preserve"> </w:t>
      </w:r>
      <w:r>
        <w:rPr>
          <w:b w:val="0"/>
        </w:rPr>
        <w:t>муниципальной собственности или государственная собственность на которые не разграничена</w:t>
      </w:r>
    </w:p>
    <w:p w:rsidR="003263D0" w:rsidRDefault="003263D0">
      <w:pPr>
        <w:pStyle w:val="ac"/>
        <w:rPr>
          <w:sz w:val="19"/>
        </w:rPr>
      </w:pPr>
    </w:p>
    <w:p w:rsidR="003263D0" w:rsidRDefault="002D45A3">
      <w:pPr>
        <w:pStyle w:val="ac"/>
        <w:spacing w:before="100" w:line="322" w:lineRule="exact"/>
        <w:ind w:left="382" w:right="415"/>
        <w:jc w:val="center"/>
      </w:pPr>
      <w:r>
        <w:t>РАЗРЕШЕНИЕ</w:t>
      </w:r>
      <w:r>
        <w:rPr>
          <w:vertAlign w:val="superscript"/>
        </w:rPr>
        <w:t>5</w:t>
      </w:r>
    </w:p>
    <w:p w:rsidR="003263D0" w:rsidRDefault="002D45A3">
      <w:pPr>
        <w:pStyle w:val="ac"/>
        <w:ind w:left="382" w:right="411"/>
        <w:jc w:val="center"/>
      </w:pPr>
      <w:r>
        <w:t>на</w:t>
      </w:r>
      <w:r>
        <w:rPr>
          <w:spacing w:val="-1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объекта</w:t>
      </w:r>
    </w:p>
    <w:p w:rsidR="003263D0" w:rsidRDefault="003263D0">
      <w:pPr>
        <w:pStyle w:val="ac"/>
        <w:spacing w:before="11"/>
        <w:rPr>
          <w:sz w:val="27"/>
        </w:rPr>
      </w:pPr>
    </w:p>
    <w:p w:rsidR="003263D0" w:rsidRDefault="002D45A3">
      <w:pPr>
        <w:pStyle w:val="ac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2D45A3">
      <w:pPr>
        <w:pStyle w:val="ac"/>
        <w:spacing w:before="8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63" behindDoc="1" locked="0" layoutInCell="0" allowOverlap="1" wp14:anchorId="5708D499">
                <wp:simplePos x="0" y="0"/>
                <wp:positionH relativeFrom="page">
                  <wp:posOffset>774700</wp:posOffset>
                </wp:positionH>
                <wp:positionV relativeFrom="paragraph">
                  <wp:posOffset>113665</wp:posOffset>
                </wp:positionV>
                <wp:extent cx="6311900" cy="1905"/>
                <wp:effectExtent l="0" t="4445" r="0" b="1270"/>
                <wp:wrapTopAndBottom/>
                <wp:docPr id="15" name="Freeform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spacing w:line="179" w:lineRule="exact"/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3263D0" w:rsidRDefault="002D45A3">
      <w:pPr>
        <w:pStyle w:val="ac"/>
        <w:tabs>
          <w:tab w:val="left" w:pos="10195"/>
        </w:tabs>
        <w:spacing w:line="321" w:lineRule="exact"/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4" behindDoc="1" locked="0" layoutInCell="0" allowOverlap="1" wp14:anchorId="4EC7EC82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1900" cy="1905"/>
                <wp:effectExtent l="0" t="4445" r="0" b="1270"/>
                <wp:wrapTopAndBottom/>
                <wp:docPr id="16" name="Freeform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spacing w:line="180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почты)</w:t>
      </w:r>
    </w:p>
    <w:p w:rsidR="003263D0" w:rsidRDefault="002D45A3">
      <w:pPr>
        <w:pStyle w:val="ac"/>
        <w:tabs>
          <w:tab w:val="left" w:pos="2277"/>
          <w:tab w:val="left" w:pos="4000"/>
          <w:tab w:val="left" w:pos="5287"/>
          <w:tab w:val="left" w:pos="6419"/>
          <w:tab w:val="left" w:pos="8143"/>
          <w:tab w:val="left" w:pos="9498"/>
          <w:tab w:val="left" w:pos="10232"/>
        </w:tabs>
        <w:ind w:left="139" w:right="173"/>
        <w:jc w:val="center"/>
      </w:pPr>
      <w:r>
        <w:t>использование</w:t>
      </w:r>
      <w:r>
        <w:tab/>
        <w:t>земельного</w:t>
      </w:r>
      <w:r>
        <w:tab/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неразграниченной</w:t>
      </w:r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5" behindDoc="1" locked="0" layoutInCell="0" allowOverlap="1" wp14:anchorId="49E89320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4445" r="0" b="1270"/>
                <wp:wrapTopAndBottom/>
                <wp:docPr id="17" name="Freeform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spacing w:line="178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участка)</w:t>
      </w:r>
    </w:p>
    <w:p w:rsidR="003263D0" w:rsidRDefault="002D45A3">
      <w:pPr>
        <w:pStyle w:val="ac"/>
        <w:tabs>
          <w:tab w:val="left" w:pos="10130"/>
        </w:tabs>
        <w:spacing w:line="321" w:lineRule="exact"/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3263D0" w:rsidRDefault="002D45A3">
      <w:pPr>
        <w:spacing w:before="1"/>
        <w:ind w:left="375" w:right="415"/>
        <w:jc w:val="center"/>
        <w:rPr>
          <w:i/>
          <w:sz w:val="18"/>
        </w:rPr>
      </w:pPr>
      <w:r>
        <w:rPr>
          <w:i/>
          <w:sz w:val="18"/>
        </w:rPr>
        <w:t>(муниципальной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Федерации,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государственной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неразграниченной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3263D0" w:rsidRDefault="002D45A3">
      <w:pPr>
        <w:pStyle w:val="ac"/>
        <w:spacing w:before="9"/>
        <w:rPr>
          <w:i/>
          <w:sz w:val="13"/>
        </w:rPr>
      </w:pPr>
      <w:r>
        <w:rPr>
          <w:i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66" behindDoc="1" locked="0" layoutInCell="0" allowOverlap="1" wp14:anchorId="775ECBF4">
                <wp:simplePos x="0" y="0"/>
                <wp:positionH relativeFrom="page">
                  <wp:posOffset>828040</wp:posOffset>
                </wp:positionH>
                <wp:positionV relativeFrom="paragraph">
                  <wp:posOffset>128270</wp:posOffset>
                </wp:positionV>
                <wp:extent cx="6343015" cy="1905"/>
                <wp:effectExtent l="0" t="3175" r="0" b="0"/>
                <wp:wrapTopAndBottom/>
                <wp:docPr id="18" name="Freefor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2840" cy="1800"/>
                        </a:xfrm>
                        <a:custGeom>
                          <a:avLst/>
                          <a:gdLst>
                            <a:gd name="textAreaLeft" fmla="*/ 0 w 3596040"/>
                            <a:gd name="textAreaRight" fmla="*/ 3596400 w 359604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88">
                              <a:moveTo>
                                <a:pt x="0" y="0"/>
                              </a:moveTo>
                              <a:lnTo>
                                <a:pt x="9987" y="0"/>
                              </a:lnTo>
                            </a:path>
                          </a:pathLst>
                        </a:cu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spacing w:line="207" w:lineRule="exact"/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3263D0" w:rsidRDefault="002D45A3">
      <w:pPr>
        <w:pStyle w:val="ac"/>
        <w:tabs>
          <w:tab w:val="left" w:pos="10227"/>
        </w:tabs>
        <w:ind w:left="139" w:right="169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vertAlign w:val="superscript"/>
        </w:rPr>
        <w:t>6</w:t>
      </w:r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3263D0" w:rsidRDefault="002D45A3">
      <w:pPr>
        <w:pStyle w:val="ac"/>
        <w:spacing w:before="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67" behindDoc="1" locked="0" layoutInCell="0" allowOverlap="1" wp14:anchorId="7F0683CD">
                <wp:simplePos x="0" y="0"/>
                <wp:positionH relativeFrom="page">
                  <wp:posOffset>774700</wp:posOffset>
                </wp:positionH>
                <wp:positionV relativeFrom="paragraph">
                  <wp:posOffset>180340</wp:posOffset>
                </wp:positionV>
                <wp:extent cx="6311900" cy="1905"/>
                <wp:effectExtent l="0" t="4445" r="0" b="1270"/>
                <wp:wrapTopAndBottom/>
                <wp:docPr id="19" name="Free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spacing w:line="293" w:lineRule="exact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r>
        <w:t>предусмотренные</w:t>
      </w:r>
      <w:r>
        <w:rPr>
          <w:spacing w:val="65"/>
        </w:rPr>
        <w:t xml:space="preserve"> </w:t>
      </w:r>
      <w:r>
        <w:t>статьей</w:t>
      </w:r>
    </w:p>
    <w:p w:rsidR="003263D0" w:rsidRDefault="002D45A3">
      <w:pPr>
        <w:pStyle w:val="ac"/>
        <w:tabs>
          <w:tab w:val="left" w:pos="10257"/>
        </w:tabs>
        <w:spacing w:before="2"/>
        <w:ind w:left="139" w:right="175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8" behindDoc="1" locked="0" layoutInCell="0" allowOverlap="1" wp14:anchorId="408E019D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5075" cy="1905"/>
                <wp:effectExtent l="0" t="4445" r="0" b="1270"/>
                <wp:wrapTopAndBottom/>
                <wp:docPr id="20" name="AutoShap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120" cy="1800"/>
                        </a:xfrm>
                        <a:custGeom>
                          <a:avLst/>
                          <a:gdLst>
                            <a:gd name="textAreaLeft" fmla="*/ 0 w 3580200"/>
                            <a:gd name="textAreaRight" fmla="*/ 3580560 w 35802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44">
                              <a:moveTo>
                                <a:pt x="0" y="0"/>
                              </a:moveTo>
                              <a:lnTo>
                                <a:pt x="6300" y="0"/>
                              </a:lnTo>
                              <a:moveTo>
                                <a:pt x="6303" y="0"/>
                              </a:moveTo>
                              <a:lnTo>
                                <a:pt x="9943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spacing w:line="292" w:lineRule="exact"/>
        <w:ind w:left="139"/>
        <w:jc w:val="both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</w:t>
      </w:r>
      <w:r>
        <w:t>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3263D0" w:rsidRDefault="002D45A3">
      <w:pPr>
        <w:pStyle w:val="ac"/>
        <w:tabs>
          <w:tab w:val="left" w:pos="10125"/>
        </w:tabs>
        <w:ind w:left="139" w:right="176"/>
        <w:jc w:val="both"/>
      </w:pP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направления</w:t>
      </w:r>
      <w:r>
        <w:rPr>
          <w:spacing w:val="-67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tabs>
          <w:tab w:val="left" w:pos="10143"/>
        </w:tabs>
        <w:spacing w:before="120"/>
        <w:ind w:left="139"/>
        <w:rPr>
          <w:u w:val="singl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7" behindDoc="1" locked="0" layoutInCell="0" allowOverlap="1" wp14:anchorId="21967AEC">
                <wp:simplePos x="0" y="0"/>
                <wp:positionH relativeFrom="page">
                  <wp:posOffset>4325620</wp:posOffset>
                </wp:positionH>
                <wp:positionV relativeFrom="paragraph">
                  <wp:posOffset>537845</wp:posOffset>
                </wp:positionV>
                <wp:extent cx="2877185" cy="417195"/>
                <wp:effectExtent l="0" t="3810" r="0" b="2540"/>
                <wp:wrapTopAndBottom/>
                <wp:docPr id="21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7120" cy="4172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263D0" w:rsidRDefault="002D45A3">
                            <w:pPr>
                              <w:pStyle w:val="ac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Сведения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об</w:t>
                            </w:r>
                          </w:p>
                          <w:p w:rsidR="003263D0" w:rsidRDefault="002D45A3">
                            <w:pPr>
                              <w:pStyle w:val="ac"/>
                              <w:ind w:left="948" w:right="949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электронной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Надпись 3" path="m0,0l-2147483645,0l-2147483645,-2147483646l0,-2147483646xe" stroked="t" o:allowincell="f" style="position:absolute;margin-left:340.6pt;margin-top:42.35pt;width:226.5pt;height:32.8pt;mso-wrap-style:square;v-text-anchor:top;mso-position-horizontal-relative:page" wp14:anchorId="21967AEC">
                <v:fill o:detectmouseclick="t" on="false"/>
                <v:stroke color="black" weight="6480" joinstyle="miter" endcap="flat"/>
                <v:textbox>
                  <w:txbxContent>
                    <w:p>
                      <w:pPr>
                        <w:pStyle w:val="TextBody"/>
                        <w:spacing w:lineRule="exact" w:line="315"/>
                        <w:ind w:left="948" w:right="948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Сведения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об</w:t>
                      </w:r>
                    </w:p>
                    <w:p>
                      <w:pPr>
                        <w:pStyle w:val="TextBody"/>
                        <w:ind w:left="948" w:right="949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электронной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t>Дополнительные</w:t>
      </w:r>
      <w:r>
        <w:rPr>
          <w:spacing w:val="-4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участка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tabs>
          <w:tab w:val="left" w:pos="10143"/>
        </w:tabs>
        <w:spacing w:before="120"/>
        <w:ind w:left="13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6" behindDoc="1" locked="0" layoutInCell="0" allowOverlap="1" wp14:anchorId="1D3FE9A9">
                <wp:simplePos x="0" y="0"/>
                <wp:positionH relativeFrom="page">
                  <wp:posOffset>774700</wp:posOffset>
                </wp:positionH>
                <wp:positionV relativeFrom="paragraph">
                  <wp:posOffset>201295</wp:posOffset>
                </wp:positionV>
                <wp:extent cx="6311900" cy="1905"/>
                <wp:effectExtent l="0" t="4445" r="0" b="1270"/>
                <wp:wrapTopAndBottom/>
                <wp:docPr id="22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spacing w:before="8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69" behindDoc="1" locked="0" layoutInCell="0" allowOverlap="1" wp14:anchorId="1B2C2F24">
                <wp:simplePos x="0" y="0"/>
                <wp:positionH relativeFrom="page">
                  <wp:posOffset>774700</wp:posOffset>
                </wp:positionH>
                <wp:positionV relativeFrom="paragraph">
                  <wp:posOffset>201930</wp:posOffset>
                </wp:positionV>
                <wp:extent cx="6311900" cy="1905"/>
                <wp:effectExtent l="0" t="4445" r="0" b="1270"/>
                <wp:wrapTopAndBottom/>
                <wp:docPr id="23" name="Freeform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880" cy="1800"/>
                        </a:xfrm>
                        <a:custGeom>
                          <a:avLst/>
                          <a:gdLst>
                            <a:gd name="textAreaLeft" fmla="*/ 0 w 3578400"/>
                            <a:gd name="textAreaRight" fmla="*/ 3578760 w 35784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ind w:left="139" w:right="27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5</w:t>
      </w:r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Выдается в случае подачи заявления о размещении объектов в соответствии с пунктом 3 статьи 39.36 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4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Федерации.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предусмотрены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7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6"/>
          <w:sz w:val="20"/>
        </w:rPr>
        <w:t xml:space="preserve"> </w:t>
      </w:r>
      <w:r>
        <w:rPr>
          <w:rFonts w:ascii="Microsoft Sans Serif" w:hAnsi="Microsoft Sans Serif"/>
          <w:w w:val="99"/>
          <w:sz w:val="20"/>
        </w:rPr>
        <w:t xml:space="preserve"> </w:t>
      </w:r>
    </w:p>
    <w:p w:rsidR="003263D0" w:rsidRDefault="002D45A3">
      <w:pPr>
        <w:spacing w:line="229" w:lineRule="exact"/>
        <w:ind w:left="139"/>
        <w:rPr>
          <w:sz w:val="20"/>
        </w:rPr>
        <w:sectPr w:rsidR="003263D0">
          <w:headerReference w:type="default" r:id="rId17"/>
          <w:headerReference w:type="first" r:id="rId18"/>
          <w:pgSz w:w="11906" w:h="16838"/>
          <w:pgMar w:top="980" w:right="340" w:bottom="280" w:left="1080" w:header="345" w:footer="0" w:gutter="0"/>
          <w:cols w:space="720"/>
          <w:formProt w:val="0"/>
          <w:docGrid w:linePitch="240" w:charSpace="1842"/>
        </w:sectPr>
      </w:pPr>
      <w:r>
        <w:rPr>
          <w:rFonts w:ascii="Microsoft Sans Serif" w:hAnsi="Microsoft Sans Serif"/>
          <w:position w:val="6"/>
          <w:sz w:val="13"/>
        </w:rPr>
        <w:t>6</w:t>
      </w:r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Указывается,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3"/>
          <w:sz w:val="20"/>
        </w:rPr>
        <w:t xml:space="preserve"> </w:t>
      </w:r>
      <w:r>
        <w:rPr>
          <w:sz w:val="20"/>
        </w:rPr>
        <w:t>выдается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3263D0" w:rsidRDefault="002D45A3">
      <w:pPr>
        <w:pStyle w:val="ac"/>
        <w:ind w:left="5883" w:right="168" w:firstLine="2374"/>
        <w:jc w:val="right"/>
        <w:rPr>
          <w:szCs w:val="24"/>
        </w:rPr>
      </w:pPr>
      <w:r>
        <w:rPr>
          <w:szCs w:val="24"/>
        </w:rPr>
        <w:lastRenderedPageBreak/>
        <w:t>Приложение</w:t>
      </w:r>
      <w:r>
        <w:rPr>
          <w:spacing w:val="-11"/>
          <w:szCs w:val="24"/>
        </w:rPr>
        <w:t xml:space="preserve"> </w:t>
      </w:r>
      <w:r>
        <w:rPr>
          <w:szCs w:val="24"/>
        </w:rPr>
        <w:t>№</w:t>
      </w:r>
      <w:r>
        <w:rPr>
          <w:spacing w:val="-13"/>
          <w:szCs w:val="24"/>
        </w:rPr>
        <w:t xml:space="preserve"> 5</w:t>
      </w:r>
    </w:p>
    <w:p w:rsidR="003263D0" w:rsidRDefault="002D45A3">
      <w:pPr>
        <w:pStyle w:val="ac"/>
        <w:ind w:left="5883" w:right="168"/>
        <w:jc w:val="right"/>
        <w:rPr>
          <w:szCs w:val="24"/>
        </w:rPr>
      </w:pPr>
      <w:r>
        <w:rPr>
          <w:spacing w:val="-67"/>
          <w:szCs w:val="24"/>
        </w:rPr>
        <w:t xml:space="preserve"> </w:t>
      </w:r>
      <w:r>
        <w:rPr>
          <w:szCs w:val="24"/>
        </w:rPr>
        <w:t>к административному</w:t>
      </w:r>
      <w:r>
        <w:rPr>
          <w:spacing w:val="4"/>
          <w:szCs w:val="24"/>
        </w:rPr>
        <w:t xml:space="preserve"> </w:t>
      </w:r>
      <w:r>
        <w:rPr>
          <w:szCs w:val="24"/>
        </w:rPr>
        <w:t>регламенту</w:t>
      </w:r>
    </w:p>
    <w:p w:rsidR="003263D0" w:rsidRDefault="002D45A3">
      <w:pPr>
        <w:pStyle w:val="ac"/>
        <w:ind w:left="5883" w:right="168"/>
        <w:jc w:val="right"/>
        <w:rPr>
          <w:spacing w:val="1"/>
          <w:szCs w:val="24"/>
        </w:rPr>
      </w:pPr>
      <w:r>
        <w:rPr>
          <w:spacing w:val="1"/>
          <w:szCs w:val="24"/>
        </w:rPr>
        <w:t xml:space="preserve"> </w:t>
      </w:r>
    </w:p>
    <w:p w:rsidR="003263D0" w:rsidRDefault="002D45A3">
      <w:pPr>
        <w:pStyle w:val="1"/>
        <w:spacing w:before="176"/>
        <w:ind w:right="411"/>
        <w:rPr>
          <w:b w:val="0"/>
        </w:rPr>
      </w:pPr>
      <w:r>
        <w:rPr>
          <w:b w:val="0"/>
        </w:rPr>
        <w:t>Форма</w:t>
      </w:r>
      <w:r>
        <w:rPr>
          <w:b w:val="0"/>
          <w:spacing w:val="-2"/>
        </w:rPr>
        <w:t xml:space="preserve"> </w:t>
      </w:r>
      <w:r>
        <w:rPr>
          <w:b w:val="0"/>
        </w:rPr>
        <w:t>решения</w:t>
      </w:r>
      <w:r>
        <w:rPr>
          <w:b w:val="0"/>
          <w:spacing w:val="-3"/>
        </w:rPr>
        <w:t xml:space="preserve"> </w:t>
      </w:r>
      <w:r>
        <w:rPr>
          <w:b w:val="0"/>
        </w:rPr>
        <w:t>об</w:t>
      </w:r>
      <w:r>
        <w:rPr>
          <w:b w:val="0"/>
          <w:spacing w:val="-3"/>
        </w:rPr>
        <w:t xml:space="preserve"> </w:t>
      </w:r>
      <w:r>
        <w:rPr>
          <w:b w:val="0"/>
        </w:rPr>
        <w:t>отказе</w:t>
      </w:r>
      <w:r>
        <w:rPr>
          <w:b w:val="0"/>
          <w:spacing w:val="-2"/>
        </w:rPr>
        <w:t xml:space="preserve"> </w:t>
      </w:r>
      <w:r>
        <w:rPr>
          <w:b w:val="0"/>
        </w:rPr>
        <w:t>в</w:t>
      </w:r>
      <w:r>
        <w:rPr>
          <w:b w:val="0"/>
          <w:spacing w:val="-3"/>
        </w:rPr>
        <w:t xml:space="preserve"> </w:t>
      </w:r>
      <w:r>
        <w:rPr>
          <w:b w:val="0"/>
        </w:rPr>
        <w:t>Услуги</w:t>
      </w:r>
    </w:p>
    <w:p w:rsidR="003263D0" w:rsidRDefault="002D45A3">
      <w:pPr>
        <w:pStyle w:val="ac"/>
        <w:spacing w:before="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70" behindDoc="1" locked="0" layoutInCell="0" allowOverlap="1" wp14:anchorId="28ED32A0">
                <wp:simplePos x="0" y="0"/>
                <wp:positionH relativeFrom="page">
                  <wp:posOffset>1690370</wp:posOffset>
                </wp:positionH>
                <wp:positionV relativeFrom="paragraph">
                  <wp:posOffset>235585</wp:posOffset>
                </wp:positionV>
                <wp:extent cx="4622800" cy="1905"/>
                <wp:effectExtent l="0" t="4445" r="0" b="1270"/>
                <wp:wrapTopAndBottom/>
                <wp:docPr id="24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760" cy="1800"/>
                        </a:xfrm>
                        <a:custGeom>
                          <a:avLst/>
                          <a:gdLst>
                            <a:gd name="textAreaLeft" fmla="*/ 0 w 2620800"/>
                            <a:gd name="textAreaRight" fmla="*/ 2621160 w 262080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7279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spacing w:line="292" w:lineRule="exact"/>
        <w:ind w:left="382" w:right="409"/>
        <w:jc w:val="center"/>
        <w:rPr>
          <w:i/>
          <w:sz w:val="2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3263D0" w:rsidRDefault="003263D0">
      <w:pPr>
        <w:pStyle w:val="ac"/>
        <w:spacing w:before="1"/>
        <w:rPr>
          <w:i/>
        </w:rPr>
      </w:pPr>
    </w:p>
    <w:p w:rsidR="003263D0" w:rsidRDefault="002D45A3">
      <w:pPr>
        <w:pStyle w:val="ac"/>
        <w:tabs>
          <w:tab w:val="left" w:pos="10182"/>
        </w:tabs>
        <w:spacing w:line="322" w:lineRule="exact"/>
        <w:ind w:left="6944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tabs>
          <w:tab w:val="left" w:pos="10108"/>
        </w:tabs>
        <w:ind w:left="6944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2D45A3">
      <w:pPr>
        <w:pStyle w:val="ac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1" behindDoc="1" locked="0" layoutInCell="0" allowOverlap="1" wp14:anchorId="7B7B3060">
                <wp:simplePos x="0" y="0"/>
                <wp:positionH relativeFrom="page">
                  <wp:posOffset>5095875</wp:posOffset>
                </wp:positionH>
                <wp:positionV relativeFrom="paragraph">
                  <wp:posOffset>201295</wp:posOffset>
                </wp:positionV>
                <wp:extent cx="2045970" cy="1905"/>
                <wp:effectExtent l="0" t="4445" r="0" b="1270"/>
                <wp:wrapTopAndBottom/>
                <wp:docPr id="25" name="Freeform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880" cy="1800"/>
                        </a:xfrm>
                        <a:custGeom>
                          <a:avLst/>
                          <a:gdLst>
                            <a:gd name="textAreaLeft" fmla="*/ 0 w 1159920"/>
                            <a:gd name="textAreaRight" fmla="*/ 1160280 w 11599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221">
                              <a:moveTo>
                                <a:pt x="0" y="0"/>
                              </a:moveTo>
                              <a:lnTo>
                                <a:pt x="322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pStyle w:val="ac"/>
        <w:spacing w:line="293" w:lineRule="exact"/>
        <w:ind w:left="379" w:right="415"/>
        <w:jc w:val="center"/>
      </w:pPr>
      <w:r>
        <w:t>РЕШЕНИЕ</w:t>
      </w:r>
    </w:p>
    <w:p w:rsidR="003263D0" w:rsidRDefault="002D45A3">
      <w:pPr>
        <w:pStyle w:val="ac"/>
        <w:ind w:left="372" w:right="415"/>
        <w:jc w:val="center"/>
      </w:pPr>
      <w:r>
        <w:t>об</w:t>
      </w:r>
      <w:r>
        <w:rPr>
          <w:spacing w:val="9"/>
        </w:rPr>
        <w:t xml:space="preserve"> </w:t>
      </w:r>
      <w:r>
        <w:t>отказе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предоставлении Услуги</w:t>
      </w:r>
    </w:p>
    <w:p w:rsidR="003263D0" w:rsidRDefault="002D45A3">
      <w:pPr>
        <w:pStyle w:val="ac"/>
        <w:tabs>
          <w:tab w:val="left" w:pos="1834"/>
          <w:tab w:val="left" w:pos="3916"/>
        </w:tabs>
        <w:spacing w:before="2"/>
        <w:ind w:left="31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3263D0">
      <w:pPr>
        <w:pStyle w:val="ac"/>
        <w:spacing w:before="2"/>
        <w:rPr>
          <w:sz w:val="20"/>
        </w:rPr>
      </w:pPr>
    </w:p>
    <w:p w:rsidR="003263D0" w:rsidRDefault="002D45A3">
      <w:pPr>
        <w:pStyle w:val="ac"/>
        <w:tabs>
          <w:tab w:val="left" w:pos="9947"/>
        </w:tabs>
        <w:spacing w:before="89" w:line="276" w:lineRule="auto"/>
        <w:ind w:left="139" w:right="167" w:firstLine="708"/>
        <w:jc w:val="both"/>
      </w:pPr>
      <w:r>
        <w:t>По результатам рассмотрения заявления о предоставлении муниципальной услуги «Выдача</w:t>
      </w:r>
      <w:r>
        <w:rPr>
          <w:spacing w:val="1"/>
        </w:rPr>
        <w:t xml:space="preserve"> </w:t>
      </w:r>
      <w:r>
        <w:t xml:space="preserve">разрешения на использование земель или земельного </w:t>
      </w:r>
      <w:r>
        <w:t>участка, которые находятся в</w:t>
      </w:r>
      <w:r>
        <w:rPr>
          <w:spacing w:val="1"/>
        </w:rPr>
        <w:t xml:space="preserve"> </w:t>
      </w:r>
      <w:r>
        <w:t>государственной или муниципальной собственности, без предоставления земельных</w:t>
      </w:r>
      <w:r>
        <w:rPr>
          <w:spacing w:val="-67"/>
        </w:rPr>
        <w:t xml:space="preserve"> </w:t>
      </w:r>
      <w:r>
        <w:t>участков</w:t>
      </w:r>
      <w:r>
        <w:rPr>
          <w:spacing w:val="85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установления</w:t>
      </w:r>
      <w:r>
        <w:rPr>
          <w:spacing w:val="84"/>
        </w:rPr>
        <w:t xml:space="preserve"> </w:t>
      </w:r>
      <w:r>
        <w:t>сервитута,</w:t>
      </w:r>
      <w:r>
        <w:rPr>
          <w:spacing w:val="86"/>
        </w:rPr>
        <w:t xml:space="preserve"> </w:t>
      </w:r>
      <w:r>
        <w:t>публичного</w:t>
      </w:r>
      <w:r>
        <w:rPr>
          <w:spacing w:val="88"/>
        </w:rPr>
        <w:t xml:space="preserve"> </w:t>
      </w:r>
      <w:r>
        <w:t>сервитута»</w:t>
      </w:r>
      <w:r>
        <w:rPr>
          <w:spacing w:val="91"/>
        </w:rPr>
        <w:t xml:space="preserve"> </w:t>
      </w:r>
      <w:r>
        <w:t>от</w:t>
      </w:r>
      <w:r>
        <w:rPr>
          <w:u w:val="single"/>
        </w:rPr>
        <w:tab/>
      </w:r>
      <w:r>
        <w:rPr>
          <w:spacing w:val="-3"/>
        </w:rPr>
        <w:t>№</w:t>
      </w:r>
    </w:p>
    <w:p w:rsidR="003263D0" w:rsidRDefault="002D45A3">
      <w:pPr>
        <w:pStyle w:val="ac"/>
        <w:tabs>
          <w:tab w:val="left" w:pos="2099"/>
          <w:tab w:val="left" w:pos="10363"/>
        </w:tabs>
        <w:spacing w:line="276" w:lineRule="auto"/>
        <w:ind w:left="139" w:right="11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</w:t>
      </w:r>
      <w:r>
        <w:rPr>
          <w:spacing w:val="6"/>
        </w:rPr>
        <w:t xml:space="preserve"> </w:t>
      </w:r>
      <w:r>
        <w:t>приложенных</w:t>
      </w:r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нему</w:t>
      </w:r>
      <w:r>
        <w:rPr>
          <w:spacing w:val="4"/>
        </w:rPr>
        <w:t xml:space="preserve"> </w:t>
      </w:r>
      <w:r>
        <w:t>документов,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основании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органом, уполномоченным на предостав</w:t>
      </w:r>
      <w:r>
        <w:t>ление Услуги, принято решение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3263D0" w:rsidRDefault="003263D0">
      <w:pPr>
        <w:pStyle w:val="ac"/>
        <w:spacing w:before="7"/>
      </w:pPr>
    </w:p>
    <w:tbl>
      <w:tblPr>
        <w:tblStyle w:val="TableNormal"/>
        <w:tblW w:w="10055" w:type="dxa"/>
        <w:tblInd w:w="149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267"/>
        <w:gridCol w:w="5950"/>
        <w:gridCol w:w="2838"/>
      </w:tblGrid>
      <w:tr w:rsidR="003263D0">
        <w:trPr>
          <w:trHeight w:val="1793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4" w:right="57" w:firstLine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172" w:right="9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192" w:right="63" w:firstLine="27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3263D0">
        <w:trPr>
          <w:trHeight w:val="633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2.25.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пунктом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3 Постановления №1244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-106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625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2.25.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пунктом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4 Постановления №1244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-106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981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2.25.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right="220"/>
              <w:jc w:val="both"/>
              <w:rPr>
                <w:sz w:val="24"/>
              </w:rPr>
            </w:pPr>
            <w:r>
              <w:rPr>
                <w:sz w:val="24"/>
              </w:rPr>
              <w:t>В заявлении указаны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или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предполагаемые к размещению,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 39.34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ЗК РФ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-106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869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right="13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срок </w:t>
            </w:r>
            <w:r>
              <w:rPr>
                <w:sz w:val="24"/>
              </w:rPr>
              <w:t>размещения объекта, 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превышает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максимальный срок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-106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683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right="656"/>
              <w:jc w:val="both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испрашивается разрешение,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-106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698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На указанном в заявлении земельном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участке не допускается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 связи с наличием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 земельного участка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-106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698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2.25.</w:t>
            </w:r>
          </w:p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2.26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К заявлению не приложена 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земель или части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 на кадастровом 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размещение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предусмотренного перечнем,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 от 3 декабря 2014 г.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 находящихся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</w:t>
            </w:r>
            <w:r>
              <w:rPr>
                <w:sz w:val="24"/>
              </w:rPr>
              <w:t>становления сервитутов»,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 предусмотрено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 субъекта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-113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2183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2.26.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right="30"/>
              <w:jc w:val="both"/>
              <w:rPr>
                <w:sz w:val="24"/>
              </w:rPr>
            </w:pPr>
            <w:r>
              <w:rPr>
                <w:sz w:val="24"/>
              </w:rPr>
              <w:t>В заявлении указаны объекты,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перечне,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от 3 декабря 2014 г. №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 «Об утверждении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 находящихся в государственной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</w:t>
            </w:r>
            <w:r>
              <w:rPr>
                <w:sz w:val="24"/>
              </w:rPr>
              <w:t>ния земельных 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 сервитутов»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670"/>
        </w:trPr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2.26</w:t>
            </w:r>
          </w:p>
        </w:tc>
        <w:tc>
          <w:tcPr>
            <w:tcW w:w="5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Иные основания для отказа,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соответствии с Постановлением № 178-п</w:t>
            </w:r>
          </w:p>
        </w:tc>
        <w:tc>
          <w:tcPr>
            <w:tcW w:w="2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3263D0" w:rsidRDefault="003263D0">
      <w:pPr>
        <w:pStyle w:val="ac"/>
        <w:spacing w:before="9"/>
        <w:rPr>
          <w:sz w:val="14"/>
        </w:rPr>
      </w:pPr>
    </w:p>
    <w:p w:rsidR="003263D0" w:rsidRDefault="002D45A3">
      <w:pPr>
        <w:pStyle w:val="ac"/>
        <w:tabs>
          <w:tab w:val="left" w:pos="10063"/>
        </w:tabs>
        <w:spacing w:before="89"/>
        <w:ind w:left="847"/>
        <w:jc w:val="both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</w:p>
    <w:p w:rsidR="003263D0" w:rsidRDefault="002D45A3">
      <w:pPr>
        <w:pStyle w:val="ac"/>
        <w:spacing w:before="96" w:line="276" w:lineRule="auto"/>
        <w:ind w:left="139" w:right="173" w:firstLine="708"/>
        <w:jc w:val="both"/>
      </w:pPr>
      <w:r>
        <w:t xml:space="preserve">Вы вправе </w:t>
      </w:r>
      <w:r>
        <w:t>повторно обратиться c заявлением о предоставлении Услуги 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нарушений.</w:t>
      </w:r>
    </w:p>
    <w:p w:rsidR="003263D0" w:rsidRDefault="002D45A3">
      <w:pPr>
        <w:pStyle w:val="ac"/>
        <w:spacing w:after="6" w:line="312" w:lineRule="auto"/>
        <w:ind w:left="139" w:right="168" w:firstLine="708"/>
        <w:jc w:val="both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9" behindDoc="1" locked="0" layoutInCell="0" allowOverlap="1" wp14:anchorId="3A679D3E">
                <wp:simplePos x="0" y="0"/>
                <wp:positionH relativeFrom="page">
                  <wp:posOffset>4308475</wp:posOffset>
                </wp:positionH>
                <wp:positionV relativeFrom="paragraph">
                  <wp:posOffset>1709420</wp:posOffset>
                </wp:positionV>
                <wp:extent cx="2877185" cy="417195"/>
                <wp:effectExtent l="0" t="3810" r="0" b="2540"/>
                <wp:wrapTopAndBottom/>
                <wp:docPr id="26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7120" cy="4172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263D0" w:rsidRDefault="002D45A3">
                            <w:pPr>
                              <w:pStyle w:val="ac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Сведения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об</w:t>
                            </w:r>
                          </w:p>
                          <w:p w:rsidR="003263D0" w:rsidRDefault="002D45A3">
                            <w:pPr>
                              <w:pStyle w:val="ac"/>
                              <w:ind w:left="948" w:right="949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электронной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Надпись 7" path="m0,0l-2147483645,0l-2147483645,-2147483646l0,-2147483646xe" stroked="t" o:allowincell="f" style="position:absolute;margin-left:339.25pt;margin-top:134.6pt;width:226.5pt;height:32.8pt;mso-wrap-style:square;v-text-anchor:top;mso-position-horizontal-relative:page" wp14:anchorId="3A679D3E">
                <v:fill o:detectmouseclick="t" on="false"/>
                <v:stroke color="black" weight="6480" joinstyle="miter" endcap="flat"/>
                <v:textbox>
                  <w:txbxContent>
                    <w:p>
                      <w:pPr>
                        <w:pStyle w:val="TextBody"/>
                        <w:spacing w:lineRule="exact" w:line="315"/>
                        <w:ind w:left="948" w:right="948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Сведения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об</w:t>
                      </w:r>
                    </w:p>
                    <w:p>
                      <w:pPr>
                        <w:pStyle w:val="TextBody"/>
                        <w:ind w:left="948" w:right="949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электронной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pacing w:val="-1"/>
        </w:rPr>
        <w:t>Данный</w:t>
      </w:r>
      <w:r>
        <w:rPr>
          <w:spacing w:val="-15"/>
        </w:rPr>
        <w:t xml:space="preserve"> </w:t>
      </w:r>
      <w:r>
        <w:rPr>
          <w:spacing w:val="-1"/>
        </w:rPr>
        <w:t>отказ</w:t>
      </w:r>
      <w:r>
        <w:rPr>
          <w:spacing w:val="-15"/>
        </w:rPr>
        <w:t xml:space="preserve"> </w:t>
      </w:r>
      <w:r>
        <w:rPr>
          <w:spacing w:val="-1"/>
        </w:rPr>
        <w:t>может</w:t>
      </w:r>
      <w:r>
        <w:rPr>
          <w:spacing w:val="-16"/>
        </w:rPr>
        <w:t xml:space="preserve"> </w:t>
      </w:r>
      <w:r>
        <w:t>быть</w:t>
      </w:r>
      <w:r>
        <w:rPr>
          <w:spacing w:val="-16"/>
        </w:rPr>
        <w:t xml:space="preserve"> </w:t>
      </w:r>
      <w:r>
        <w:t>обжалован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досудебном</w:t>
      </w:r>
      <w:r>
        <w:rPr>
          <w:spacing w:val="-18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путем</w:t>
      </w:r>
      <w:r>
        <w:rPr>
          <w:spacing w:val="-16"/>
        </w:rPr>
        <w:t xml:space="preserve"> </w:t>
      </w:r>
      <w:r>
        <w:t>направления</w:t>
      </w:r>
      <w:r>
        <w:rPr>
          <w:spacing w:val="-68"/>
        </w:rPr>
        <w:t xml:space="preserve"> </w:t>
      </w:r>
      <w:r>
        <w:t>жалобы в орган, уполномоченный на предоставление Услу</w:t>
      </w:r>
      <w:r>
        <w:t>ги в «Выдача разрешения</w:t>
      </w:r>
      <w:r>
        <w:rPr>
          <w:spacing w:val="1"/>
        </w:rPr>
        <w:t xml:space="preserve"> </w:t>
      </w:r>
      <w:r>
        <w:t>на использование земель или земельного участка, которые находятся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70"/>
        </w:rPr>
        <w:t xml:space="preserve"> </w:t>
      </w:r>
      <w:r>
        <w:t>участков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установления</w:t>
      </w:r>
      <w:r>
        <w:rPr>
          <w:spacing w:val="70"/>
        </w:rPr>
        <w:t xml:space="preserve"> </w:t>
      </w:r>
      <w:r>
        <w:t>сервитута,</w:t>
      </w:r>
      <w:r>
        <w:rPr>
          <w:spacing w:val="70"/>
        </w:rPr>
        <w:t xml:space="preserve"> </w:t>
      </w:r>
      <w:r>
        <w:t>публичного</w:t>
      </w:r>
      <w:r>
        <w:rPr>
          <w:spacing w:val="70"/>
        </w:rPr>
        <w:t xml:space="preserve"> </w:t>
      </w:r>
      <w:r>
        <w:t>сервитута»,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3"/>
        </w:rPr>
        <w:t xml:space="preserve"> </w:t>
      </w:r>
      <w:r>
        <w:t>порядке.</w:t>
      </w: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3263D0">
      <w:pPr>
        <w:pStyle w:val="ac"/>
        <w:ind w:left="5883" w:right="168" w:firstLine="2374"/>
        <w:jc w:val="right"/>
        <w:rPr>
          <w:szCs w:val="24"/>
        </w:rPr>
      </w:pPr>
    </w:p>
    <w:p w:rsidR="003263D0" w:rsidRDefault="002D45A3">
      <w:pPr>
        <w:pStyle w:val="ac"/>
        <w:ind w:left="5883" w:right="168" w:firstLine="2374"/>
        <w:jc w:val="right"/>
        <w:rPr>
          <w:szCs w:val="24"/>
        </w:rPr>
      </w:pPr>
      <w:r>
        <w:rPr>
          <w:szCs w:val="24"/>
        </w:rPr>
        <w:lastRenderedPageBreak/>
        <w:t>Приложение</w:t>
      </w:r>
      <w:r>
        <w:rPr>
          <w:spacing w:val="-11"/>
          <w:szCs w:val="24"/>
        </w:rPr>
        <w:t xml:space="preserve"> </w:t>
      </w:r>
      <w:r>
        <w:rPr>
          <w:szCs w:val="24"/>
        </w:rPr>
        <w:t>№</w:t>
      </w:r>
      <w:r>
        <w:rPr>
          <w:spacing w:val="-13"/>
          <w:szCs w:val="24"/>
        </w:rPr>
        <w:t xml:space="preserve"> 6</w:t>
      </w:r>
    </w:p>
    <w:p w:rsidR="003263D0" w:rsidRDefault="002D45A3">
      <w:pPr>
        <w:pStyle w:val="ac"/>
        <w:ind w:left="5883" w:right="168"/>
        <w:jc w:val="right"/>
        <w:rPr>
          <w:spacing w:val="1"/>
          <w:szCs w:val="24"/>
        </w:rPr>
      </w:pPr>
      <w:r>
        <w:rPr>
          <w:spacing w:val="-67"/>
          <w:szCs w:val="24"/>
        </w:rPr>
        <w:t xml:space="preserve"> </w:t>
      </w:r>
      <w:r>
        <w:rPr>
          <w:szCs w:val="24"/>
        </w:rPr>
        <w:t>к административному</w:t>
      </w:r>
      <w:r>
        <w:rPr>
          <w:spacing w:val="4"/>
          <w:szCs w:val="24"/>
        </w:rPr>
        <w:t xml:space="preserve"> </w:t>
      </w:r>
      <w:r>
        <w:rPr>
          <w:szCs w:val="24"/>
        </w:rPr>
        <w:t>регламенту</w:t>
      </w:r>
      <w:r>
        <w:rPr>
          <w:spacing w:val="1"/>
          <w:szCs w:val="24"/>
        </w:rPr>
        <w:t xml:space="preserve"> </w:t>
      </w:r>
    </w:p>
    <w:p w:rsidR="003263D0" w:rsidRDefault="003263D0">
      <w:pPr>
        <w:jc w:val="center"/>
        <w:rPr>
          <w:rFonts w:ascii="Microsoft Sans Serif" w:hAnsi="Microsoft Sans Serif"/>
          <w:sz w:val="24"/>
        </w:rPr>
      </w:pPr>
    </w:p>
    <w:p w:rsidR="003263D0" w:rsidRDefault="002D45A3">
      <w:pPr>
        <w:jc w:val="center"/>
        <w:rPr>
          <w:sz w:val="28"/>
          <w:szCs w:val="28"/>
        </w:rPr>
      </w:pPr>
      <w:r>
        <w:rPr>
          <w:rFonts w:ascii="Microsoft Sans Serif" w:hAnsi="Microsoft Sans Serif"/>
          <w:sz w:val="24"/>
        </w:rPr>
        <w:t xml:space="preserve"> </w:t>
      </w:r>
      <w:r>
        <w:rPr>
          <w:sz w:val="28"/>
          <w:szCs w:val="28"/>
        </w:rPr>
        <w:t>Исчерпывающий перечень документов, необходимых</w:t>
      </w:r>
    </w:p>
    <w:p w:rsidR="003263D0" w:rsidRDefault="002D45A3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</w:t>
      </w:r>
    </w:p>
    <w:p w:rsidR="003263D0" w:rsidRDefault="003263D0">
      <w:pPr>
        <w:jc w:val="center"/>
        <w:rPr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39"/>
        <w:gridCol w:w="1993"/>
        <w:gridCol w:w="4409"/>
        <w:gridCol w:w="1418"/>
        <w:gridCol w:w="1530"/>
      </w:tblGrid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необходимых для предоставления муниципальной</w:t>
            </w:r>
            <w:r>
              <w:rPr>
                <w:sz w:val="24"/>
                <w:szCs w:val="24"/>
              </w:rPr>
              <w:t xml:space="preserve"> услуги документов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подачи документов, требования к предоставлению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требования</w:t>
            </w:r>
          </w:p>
        </w:tc>
      </w:tr>
      <w:tr w:rsidR="003263D0"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</w:t>
            </w:r>
            <w:r>
              <w:rPr>
                <w:sz w:val="24"/>
                <w:szCs w:val="24"/>
              </w:rPr>
              <w:t>которые заявитель должен представить самостоятельно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заявление по форме, указанной в приложении № 7 к Административному регламенту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</w:t>
            </w:r>
          </w:p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</w:t>
            </w:r>
          </w:p>
          <w:p w:rsidR="003263D0" w:rsidRDefault="003263D0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копия документа, удостоверяющего личность заявителя (заявителей), </w:t>
            </w:r>
            <w:r>
              <w:rPr>
                <w:sz w:val="24"/>
                <w:szCs w:val="28"/>
              </w:rPr>
              <w:t>являющегося физическим лицом, либо личность представителя физического или юридического лица (не требуется в случае, если представление документов осуществляется в электронном виде через Портал и заявитель прошел авторизацию через единую систему идентификац</w:t>
            </w:r>
            <w:r>
              <w:rPr>
                <w:sz w:val="24"/>
                <w:szCs w:val="28"/>
              </w:rPr>
              <w:t>ии и аутентификации)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</w:t>
            </w:r>
          </w:p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</w:t>
            </w:r>
          </w:p>
          <w:p w:rsidR="003263D0" w:rsidRDefault="003263D0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копия документа, подтверждающего полномочия представителя заявителя, если с заявлением обращается представитель заявителя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</w:t>
            </w:r>
          </w:p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схема границ предполагаемой к </w:t>
            </w:r>
            <w:r>
              <w:rPr>
                <w:sz w:val="24"/>
                <w:szCs w:val="28"/>
              </w:rPr>
              <w:t>использованию части земельного участка или земель на кадастровом плане территории с указанием координат характерных точек границ территории - в случае, если планируется использовать часть земельного участка или земли (с использованием системы координат, пр</w:t>
            </w:r>
            <w:r>
              <w:rPr>
                <w:sz w:val="24"/>
                <w:szCs w:val="28"/>
              </w:rPr>
              <w:t>именяемой при ведении ЕГРН)*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Д(1), Э(эн)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Д,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копия документа, подтверждающего согласование внешнего вида элементов благоустройства территории с органом местного самоуправления муниципального образования Оренбургской области п</w:t>
            </w:r>
            <w:r>
              <w:rPr>
                <w:sz w:val="24"/>
                <w:szCs w:val="28"/>
              </w:rPr>
              <w:t xml:space="preserve">о месту размещения объектов, предусмотренных пунктом 4 перечня видов объектов, размещение которых может осуществляться на землях или </w:t>
            </w:r>
            <w:r>
              <w:rPr>
                <w:sz w:val="24"/>
                <w:szCs w:val="28"/>
              </w:rPr>
              <w:lastRenderedPageBreak/>
              <w:t xml:space="preserve">земельных участках, находящихся в государственной или муниципальной собственности, без предоставления земельных участков и </w:t>
            </w:r>
            <w:r>
              <w:rPr>
                <w:sz w:val="24"/>
                <w:szCs w:val="28"/>
              </w:rPr>
              <w:t>установления сервитутов, утвержденного постановлением Правительства Российской Федерации от 3 декабря 2014 года № 1300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Д(1), Э(эн)</w:t>
            </w:r>
          </w:p>
        </w:tc>
      </w:tr>
      <w:tr w:rsidR="003263D0"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*Схема должна быть выполнена в соответствии с требованиями Приказа Федеральной службы </w:t>
            </w:r>
            <w:r>
              <w:rPr>
                <w:sz w:val="24"/>
                <w:szCs w:val="24"/>
              </w:rPr>
              <w:t>государственной регистрации, кадастра и картографии от 19 апреля 2022 года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</w:t>
            </w:r>
            <w:r>
              <w:rPr>
                <w:sz w:val="24"/>
                <w:szCs w:val="24"/>
              </w:rPr>
              <w:t xml:space="preserve">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</w:t>
            </w:r>
            <w:r>
              <w:rPr>
                <w:sz w:val="24"/>
                <w:szCs w:val="24"/>
              </w:rPr>
              <w:t>льных участков на кадастровом плане территории, подготовка которой осуществляется в форме документа на бумажном носителе»</w:t>
            </w:r>
          </w:p>
        </w:tc>
      </w:tr>
      <w:tr w:rsidR="003263D0"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</w:t>
            </w:r>
            <w:r>
              <w:rPr>
                <w:sz w:val="24"/>
                <w:szCs w:val="24"/>
              </w:rPr>
              <w:t>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ЕГРН об объекте недвижимости (здании, сооружении, помещении в з</w:t>
            </w:r>
            <w:r>
              <w:rPr>
                <w:sz w:val="24"/>
                <w:szCs w:val="24"/>
              </w:rPr>
              <w:t>дании, сооружении, объекте незавершенного строительства, об испрашиваемом земельном участке)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 К(э)</w:t>
            </w:r>
          </w:p>
          <w:p w:rsidR="003263D0" w:rsidRDefault="002D45A3">
            <w:pPr>
              <w:widowControl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ЕГРЮЛ или ЕГРИП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 К(э)</w:t>
            </w:r>
          </w:p>
          <w:p w:rsidR="003263D0" w:rsidRDefault="002D45A3">
            <w:pPr>
              <w:widowControl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Е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утвержденный проект планировки </w:t>
            </w:r>
            <w:r>
              <w:rPr>
                <w:sz w:val="24"/>
                <w:szCs w:val="24"/>
              </w:rPr>
              <w:t>территории и (или) утвержденный проект межевания территории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 К(э)</w:t>
            </w:r>
          </w:p>
          <w:p w:rsidR="003263D0" w:rsidRDefault="002D45A3">
            <w:pPr>
              <w:widowControl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ГИС ОГД, содержащая сведения о наличии ограничений использования земельного участка и (или) наличии ограничений использования объекта </w:t>
            </w:r>
            <w:r>
              <w:rPr>
                <w:sz w:val="24"/>
                <w:szCs w:val="24"/>
              </w:rPr>
              <w:t>незавершенного строительства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 К(э)</w:t>
            </w:r>
          </w:p>
          <w:p w:rsidR="003263D0" w:rsidRDefault="002D45A3">
            <w:pPr>
              <w:widowControl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  <w:tr w:rsidR="003263D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 Г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лицензии, удостоверяющей право проведения работ по геологическому изучению недр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 – О(э), К(э)</w:t>
            </w:r>
          </w:p>
          <w:p w:rsidR="003263D0" w:rsidRDefault="002D45A3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ЛМ, ПО, МФЦ – О, 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</w:tr>
    </w:tbl>
    <w:p w:rsidR="003263D0" w:rsidRDefault="002D45A3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3263D0" w:rsidRDefault="003263D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263D0" w:rsidRDefault="003263D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263D0" w:rsidRDefault="003263D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263D0" w:rsidRDefault="003263D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263D0" w:rsidRDefault="003263D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263D0" w:rsidRDefault="003263D0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263D0" w:rsidRDefault="002D45A3">
      <w:pPr>
        <w:pStyle w:val="ac"/>
        <w:ind w:left="5883" w:right="168" w:firstLine="2374"/>
        <w:jc w:val="right"/>
        <w:rPr>
          <w:spacing w:val="-67"/>
        </w:rPr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7</w:t>
      </w:r>
      <w:r>
        <w:rPr>
          <w:spacing w:val="-67"/>
        </w:rPr>
        <w:t xml:space="preserve"> </w:t>
      </w:r>
    </w:p>
    <w:p w:rsidR="003263D0" w:rsidRDefault="002D45A3">
      <w:pPr>
        <w:pStyle w:val="ac"/>
        <w:ind w:left="5883" w:right="168"/>
        <w:jc w:val="right"/>
        <w:rPr>
          <w:spacing w:val="1"/>
        </w:rPr>
      </w:pP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4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3263D0" w:rsidRDefault="003263D0">
      <w:pPr>
        <w:pStyle w:val="ac"/>
        <w:spacing w:before="7"/>
      </w:pPr>
    </w:p>
    <w:p w:rsidR="003263D0" w:rsidRDefault="002D45A3">
      <w:pPr>
        <w:pStyle w:val="1"/>
        <w:ind w:right="409"/>
        <w:rPr>
          <w:b w:val="0"/>
        </w:rPr>
      </w:pPr>
      <w:r>
        <w:rPr>
          <w:b w:val="0"/>
        </w:rPr>
        <w:t>Форма</w:t>
      </w:r>
      <w:r>
        <w:rPr>
          <w:b w:val="0"/>
          <w:spacing w:val="-6"/>
        </w:rPr>
        <w:t xml:space="preserve"> </w:t>
      </w:r>
      <w:r>
        <w:rPr>
          <w:b w:val="0"/>
        </w:rPr>
        <w:t>заявления</w:t>
      </w:r>
      <w:r>
        <w:rPr>
          <w:b w:val="0"/>
          <w:spacing w:val="-7"/>
        </w:rPr>
        <w:t xml:space="preserve"> </w:t>
      </w:r>
      <w:r>
        <w:rPr>
          <w:b w:val="0"/>
        </w:rPr>
        <w:t>о</w:t>
      </w:r>
      <w:r>
        <w:rPr>
          <w:b w:val="0"/>
          <w:spacing w:val="-7"/>
        </w:rPr>
        <w:t xml:space="preserve"> </w:t>
      </w:r>
      <w:r>
        <w:rPr>
          <w:b w:val="0"/>
        </w:rPr>
        <w:t>предоставлении</w:t>
      </w:r>
      <w:r>
        <w:rPr>
          <w:b w:val="0"/>
          <w:spacing w:val="-6"/>
        </w:rPr>
        <w:t xml:space="preserve"> </w:t>
      </w:r>
      <w:r>
        <w:rPr>
          <w:b w:val="0"/>
        </w:rPr>
        <w:t>Услуги</w:t>
      </w:r>
    </w:p>
    <w:p w:rsidR="003263D0" w:rsidRDefault="003263D0">
      <w:pPr>
        <w:pStyle w:val="ac"/>
        <w:spacing w:before="8"/>
        <w:rPr>
          <w:sz w:val="32"/>
        </w:rPr>
      </w:pPr>
    </w:p>
    <w:p w:rsidR="003263D0" w:rsidRDefault="002D45A3">
      <w:pPr>
        <w:pStyle w:val="ac"/>
        <w:spacing w:before="1"/>
        <w:ind w:left="912" w:right="235"/>
        <w:jc w:val="center"/>
      </w:pPr>
      <w:r>
        <w:t>кому:</w:t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2" behindDoc="1" locked="0" layoutInCell="0" allowOverlap="1" wp14:anchorId="354322AE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112135" cy="1905"/>
                <wp:effectExtent l="0" t="4445" r="0" b="1270"/>
                <wp:wrapTopAndBottom/>
                <wp:docPr id="27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200" cy="1800"/>
                        </a:xfrm>
                        <a:custGeom>
                          <a:avLst/>
                          <a:gdLst>
                            <a:gd name="textAreaLeft" fmla="*/ 0 w 1764360"/>
                            <a:gd name="textAreaRight" fmla="*/ 1764720 w 1764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3" behindDoc="1" locked="0" layoutInCell="0" allowOverlap="1" wp14:anchorId="7BB8575A">
                <wp:simplePos x="0" y="0"/>
                <wp:positionH relativeFrom="page">
                  <wp:posOffset>4015105</wp:posOffset>
                </wp:positionH>
                <wp:positionV relativeFrom="paragraph">
                  <wp:posOffset>405765</wp:posOffset>
                </wp:positionV>
                <wp:extent cx="3112135" cy="1905"/>
                <wp:effectExtent l="0" t="4445" r="0" b="1270"/>
                <wp:wrapTopAndBottom/>
                <wp:docPr id="28" name="Freeform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200" cy="1800"/>
                        </a:xfrm>
                        <a:custGeom>
                          <a:avLst/>
                          <a:gdLst>
                            <a:gd name="textAreaLeft" fmla="*/ 0 w 1764360"/>
                            <a:gd name="textAreaRight" fmla="*/ 1764720 w 1764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3263D0">
      <w:pPr>
        <w:pStyle w:val="ac"/>
        <w:spacing w:before="2"/>
        <w:rPr>
          <w:sz w:val="21"/>
        </w:rPr>
      </w:pPr>
    </w:p>
    <w:p w:rsidR="003263D0" w:rsidRDefault="002D45A3">
      <w:pPr>
        <w:spacing w:line="180" w:lineRule="exact"/>
        <w:ind w:left="5224" w:right="161"/>
        <w:jc w:val="center"/>
        <w:rPr>
          <w:i/>
          <w:sz w:val="18"/>
        </w:rPr>
      </w:pPr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</w:p>
    <w:p w:rsidR="003263D0" w:rsidRDefault="002D45A3">
      <w:pPr>
        <w:spacing w:line="206" w:lineRule="exact"/>
        <w:ind w:left="5224" w:right="153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3263D0" w:rsidRDefault="002D45A3">
      <w:pPr>
        <w:pStyle w:val="ac"/>
        <w:spacing w:line="321" w:lineRule="exact"/>
        <w:ind w:left="1363" w:right="415"/>
        <w:jc w:val="center"/>
      </w:pPr>
      <w:r>
        <w:t>от</w:t>
      </w:r>
      <w:r>
        <w:rPr>
          <w:spacing w:val="-2"/>
        </w:rPr>
        <w:t xml:space="preserve"> </w:t>
      </w:r>
      <w:r>
        <w:t>кого:</w:t>
      </w:r>
    </w:p>
    <w:p w:rsidR="003263D0" w:rsidRDefault="002D45A3">
      <w:pPr>
        <w:pStyle w:val="ac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4" behindDoc="1" locked="0" layoutInCell="0" allowOverlap="1" wp14:anchorId="083BD826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2578735" cy="1905"/>
                <wp:effectExtent l="0" t="4445" r="0" b="1270"/>
                <wp:wrapTopAndBottom/>
                <wp:docPr id="29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680" cy="1800"/>
                        </a:xfrm>
                        <a:custGeom>
                          <a:avLst/>
                          <a:gdLst>
                            <a:gd name="textAreaLeft" fmla="*/ 0 w 1461960"/>
                            <a:gd name="textAreaRight" fmla="*/ 1462320 w 14619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060">
                              <a:moveTo>
                                <a:pt x="0" y="0"/>
                              </a:moveTo>
                              <a:lnTo>
                                <a:pt x="40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5" behindDoc="1" locked="0" layoutInCell="0" allowOverlap="1" wp14:anchorId="79A3400A">
                <wp:simplePos x="0" y="0"/>
                <wp:positionH relativeFrom="page">
                  <wp:posOffset>4015105</wp:posOffset>
                </wp:positionH>
                <wp:positionV relativeFrom="paragraph">
                  <wp:posOffset>406400</wp:posOffset>
                </wp:positionV>
                <wp:extent cx="3112135" cy="1905"/>
                <wp:effectExtent l="0" t="4445" r="0" b="1270"/>
                <wp:wrapTopAndBottom/>
                <wp:docPr id="30" name="Freefor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200" cy="1800"/>
                        </a:xfrm>
                        <a:custGeom>
                          <a:avLst/>
                          <a:gdLst>
                            <a:gd name="textAreaLeft" fmla="*/ 0 w 1764360"/>
                            <a:gd name="textAreaRight" fmla="*/ 1764720 w 1764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3263D0">
      <w:pPr>
        <w:pStyle w:val="ac"/>
        <w:spacing w:before="2"/>
        <w:rPr>
          <w:sz w:val="21"/>
        </w:rPr>
      </w:pPr>
    </w:p>
    <w:p w:rsidR="003263D0" w:rsidRDefault="002D45A3">
      <w:pPr>
        <w:spacing w:line="180" w:lineRule="exact"/>
        <w:ind w:left="5449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3263D0" w:rsidRDefault="002D45A3">
      <w:pPr>
        <w:pStyle w:val="ac"/>
        <w:spacing w:before="4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6" behindDoc="1" locked="0" layoutInCell="0" allowOverlap="1" wp14:anchorId="5DCF4574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670" cy="1905"/>
                <wp:effectExtent l="0" t="4445" r="635" b="1270"/>
                <wp:wrapTopAndBottom/>
                <wp:docPr id="31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840" cy="1800"/>
                        </a:xfrm>
                        <a:custGeom>
                          <a:avLst/>
                          <a:gdLst>
                            <a:gd name="textAreaLeft" fmla="*/ 0 w 1815120"/>
                            <a:gd name="textAreaRight" fmla="*/ 1815480 w 18151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7" behindDoc="1" locked="0" layoutInCell="0" allowOverlap="1" wp14:anchorId="1C67164C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870" cy="1905"/>
                <wp:effectExtent l="0" t="4445" r="0" b="1270"/>
                <wp:wrapTopAndBottom/>
                <wp:docPr id="32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4000" cy="1800"/>
                        </a:xfrm>
                        <a:custGeom>
                          <a:avLst/>
                          <a:gdLst>
                            <a:gd name="textAreaLeft" fmla="*/ 0 w 1714320"/>
                            <a:gd name="textAreaRight" fmla="*/ 1714680 w 17143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3263D0">
      <w:pPr>
        <w:pStyle w:val="ac"/>
        <w:rPr>
          <w:i/>
          <w:sz w:val="21"/>
        </w:rPr>
      </w:pPr>
    </w:p>
    <w:p w:rsidR="003263D0" w:rsidRDefault="002D45A3">
      <w:pPr>
        <w:spacing w:line="179" w:lineRule="exact"/>
        <w:ind w:left="5379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3263D0" w:rsidRDefault="002D45A3">
      <w:pPr>
        <w:pStyle w:val="ac"/>
        <w:spacing w:before="6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8" behindDoc="1" locked="0" layoutInCell="0" allowOverlap="1" wp14:anchorId="57E4849D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201670" cy="1905"/>
                <wp:effectExtent l="0" t="4445" r="635" b="1270"/>
                <wp:wrapTopAndBottom/>
                <wp:docPr id="33" name="Freeform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840" cy="1800"/>
                        </a:xfrm>
                        <a:custGeom>
                          <a:avLst/>
                          <a:gdLst>
                            <a:gd name="textAreaLeft" fmla="*/ 0 w 1815120"/>
                            <a:gd name="textAreaRight" fmla="*/ 1815480 w 18151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9" behindDoc="1" locked="0" layoutInCell="0" allowOverlap="1" wp14:anchorId="111D6BB5">
                <wp:simplePos x="0" y="0"/>
                <wp:positionH relativeFrom="page">
                  <wp:posOffset>4015105</wp:posOffset>
                </wp:positionH>
                <wp:positionV relativeFrom="paragraph">
                  <wp:posOffset>405130</wp:posOffset>
                </wp:positionV>
                <wp:extent cx="3023870" cy="1905"/>
                <wp:effectExtent l="0" t="4445" r="0" b="1270"/>
                <wp:wrapTopAndBottom/>
                <wp:docPr id="34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4000" cy="1800"/>
                        </a:xfrm>
                        <a:custGeom>
                          <a:avLst/>
                          <a:gdLst>
                            <a:gd name="textAreaLeft" fmla="*/ 0 w 1714320"/>
                            <a:gd name="textAreaRight" fmla="*/ 1714680 w 171432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3263D0">
      <w:pPr>
        <w:pStyle w:val="ac"/>
        <w:rPr>
          <w:i/>
          <w:sz w:val="21"/>
        </w:rPr>
      </w:pPr>
    </w:p>
    <w:p w:rsidR="003263D0" w:rsidRDefault="002D45A3">
      <w:pPr>
        <w:spacing w:line="179" w:lineRule="exact"/>
        <w:ind w:left="5224" w:right="15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</w:p>
    <w:p w:rsidR="003263D0" w:rsidRDefault="002D45A3">
      <w:pPr>
        <w:ind w:left="5224" w:right="158"/>
        <w:jc w:val="center"/>
        <w:rPr>
          <w:i/>
          <w:sz w:val="18"/>
        </w:rPr>
      </w:pPr>
      <w:r>
        <w:rPr>
          <w:i/>
          <w:sz w:val="18"/>
        </w:rPr>
        <w:t>документа,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личность,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контактный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3263D0" w:rsidRDefault="002D45A3">
      <w:pPr>
        <w:spacing w:before="1"/>
        <w:ind w:left="5224" w:right="157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3263D0" w:rsidRDefault="002D45A3">
      <w:pPr>
        <w:pStyle w:val="ac"/>
        <w:spacing w:before="7"/>
        <w:rPr>
          <w:i/>
          <w:sz w:val="19"/>
        </w:rPr>
      </w:pPr>
      <w:r>
        <w:rPr>
          <w:i/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80" behindDoc="1" locked="0" layoutInCell="0" allowOverlap="1" wp14:anchorId="5E229CAD">
                <wp:simplePos x="0" y="0"/>
                <wp:positionH relativeFrom="page">
                  <wp:posOffset>4015105</wp:posOffset>
                </wp:positionH>
                <wp:positionV relativeFrom="paragraph">
                  <wp:posOffset>171450</wp:posOffset>
                </wp:positionV>
                <wp:extent cx="3201035" cy="1905"/>
                <wp:effectExtent l="0" t="3810" r="0" b="635"/>
                <wp:wrapTopAndBottom/>
                <wp:docPr id="35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800"/>
                        </a:xfrm>
                        <a:custGeom>
                          <a:avLst/>
                          <a:gdLst>
                            <a:gd name="textAreaLeft" fmla="*/ 0 w 1814760"/>
                            <a:gd name="textAreaRight" fmla="*/ 1815120 w 18147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81" behindDoc="1" locked="0" layoutInCell="0" allowOverlap="1" wp14:anchorId="139D9FC0">
                <wp:simplePos x="0" y="0"/>
                <wp:positionH relativeFrom="page">
                  <wp:posOffset>4015105</wp:posOffset>
                </wp:positionH>
                <wp:positionV relativeFrom="paragraph">
                  <wp:posOffset>346075</wp:posOffset>
                </wp:positionV>
                <wp:extent cx="3048635" cy="1905"/>
                <wp:effectExtent l="0" t="3810" r="0" b="635"/>
                <wp:wrapTopAndBottom/>
                <wp:docPr id="36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480" cy="1800"/>
                        </a:xfrm>
                        <a:custGeom>
                          <a:avLst/>
                          <a:gdLst>
                            <a:gd name="textAreaLeft" fmla="*/ 0 w 1728360"/>
                            <a:gd name="textAreaRight" fmla="*/ 1728720 w 1728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800">
                              <a:moveTo>
                                <a:pt x="0" y="0"/>
                              </a:moveTo>
                              <a:lnTo>
                                <a:pt x="48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3263D0">
      <w:pPr>
        <w:pStyle w:val="ac"/>
        <w:spacing w:before="2"/>
        <w:rPr>
          <w:i/>
          <w:sz w:val="17"/>
        </w:rPr>
      </w:pPr>
    </w:p>
    <w:p w:rsidR="003263D0" w:rsidRDefault="002D45A3">
      <w:pPr>
        <w:spacing w:line="180" w:lineRule="exact"/>
        <w:ind w:left="6371"/>
        <w:rPr>
          <w:i/>
          <w:sz w:val="18"/>
        </w:rPr>
      </w:pP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3263D0" w:rsidRDefault="003263D0">
      <w:pPr>
        <w:pStyle w:val="ac"/>
        <w:rPr>
          <w:i/>
          <w:sz w:val="20"/>
        </w:rPr>
      </w:pPr>
    </w:p>
    <w:p w:rsidR="003263D0" w:rsidRDefault="003263D0">
      <w:pPr>
        <w:pStyle w:val="ac"/>
        <w:spacing w:before="4"/>
        <w:rPr>
          <w:i/>
          <w:sz w:val="20"/>
        </w:rPr>
      </w:pPr>
    </w:p>
    <w:p w:rsidR="003263D0" w:rsidRDefault="002D45A3">
      <w:pPr>
        <w:ind w:left="382" w:right="274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3263D0" w:rsidRDefault="002D45A3">
      <w:pPr>
        <w:ind w:left="382" w:right="274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выдаче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разрешения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земель,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земельного участка, находящихся в </w:t>
      </w:r>
      <w:r>
        <w:rPr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собственности или государственная собственность на которые не разграничена</w:t>
      </w:r>
      <w:r>
        <w:rPr>
          <w:position w:val="8"/>
          <w:sz w:val="20"/>
          <w:szCs w:val="28"/>
        </w:rPr>
        <w:t>7</w:t>
      </w:r>
    </w:p>
    <w:p w:rsidR="003263D0" w:rsidRDefault="002D45A3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pacing w:val="-1"/>
          <w:sz w:val="24"/>
        </w:rPr>
        <w:tab/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соответствии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статьями</w:t>
      </w:r>
      <w:r>
        <w:rPr>
          <w:spacing w:val="-11"/>
          <w:sz w:val="24"/>
        </w:rPr>
        <w:t xml:space="preserve"> </w:t>
      </w:r>
      <w:r>
        <w:rPr>
          <w:sz w:val="24"/>
        </w:rPr>
        <w:t>39.33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39.34</w:t>
      </w:r>
      <w:r>
        <w:rPr>
          <w:spacing w:val="-15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либо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 соответствии со статьей 39.36 Земельного кодекса Российской Федерации, </w:t>
      </w:r>
      <w:r>
        <w:rPr>
          <w:i/>
          <w:sz w:val="24"/>
        </w:rPr>
        <w:t>законом субъекта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№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  <w:u w:val="single"/>
        </w:rPr>
        <w:tab/>
      </w:r>
      <w:r>
        <w:rPr>
          <w:sz w:val="24"/>
        </w:rPr>
        <w:t>),</w:t>
      </w:r>
      <w:r>
        <w:rPr>
          <w:spacing w:val="55"/>
          <w:sz w:val="24"/>
        </w:rPr>
        <w:t xml:space="preserve"> </w:t>
      </w:r>
      <w:r>
        <w:rPr>
          <w:sz w:val="24"/>
        </w:rPr>
        <w:t>прошу</w:t>
      </w:r>
      <w:r>
        <w:rPr>
          <w:spacing w:val="53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56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z w:val="24"/>
          <w:vertAlign w:val="superscript"/>
        </w:rPr>
        <w:t>8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неразграниченной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целью: __________________ </w:t>
      </w:r>
      <w:r>
        <w:rPr>
          <w:i/>
          <w:sz w:val="20"/>
          <w:szCs w:val="20"/>
        </w:rPr>
        <w:t>(цель</w:t>
      </w:r>
      <w:r>
        <w:rPr>
          <w:i/>
          <w:spacing w:val="-7"/>
          <w:sz w:val="20"/>
          <w:szCs w:val="20"/>
        </w:rPr>
        <w:t xml:space="preserve"> </w:t>
      </w:r>
      <w:r>
        <w:rPr>
          <w:i/>
          <w:sz w:val="20"/>
          <w:szCs w:val="20"/>
        </w:rPr>
        <w:t>использования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земельного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участка)</w:t>
      </w:r>
    </w:p>
    <w:p w:rsidR="003263D0" w:rsidRDefault="002D45A3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z w:val="24"/>
        </w:rPr>
        <w:t>На землях ____________________________________________________________________________</w:t>
      </w:r>
    </w:p>
    <w:p w:rsidR="003263D0" w:rsidRDefault="003263D0">
      <w:pPr>
        <w:sectPr w:rsidR="003263D0">
          <w:headerReference w:type="default" r:id="rId19"/>
          <w:headerReference w:type="first" r:id="rId20"/>
          <w:pgSz w:w="11906" w:h="16838"/>
          <w:pgMar w:top="980" w:right="340" w:bottom="280" w:left="1080" w:header="345" w:footer="0" w:gutter="0"/>
          <w:cols w:space="720"/>
          <w:formProt w:val="0"/>
          <w:docGrid w:linePitch="240" w:charSpace="1842"/>
        </w:sectPr>
      </w:pPr>
    </w:p>
    <w:p w:rsidR="003263D0" w:rsidRDefault="003263D0">
      <w:pPr>
        <w:pStyle w:val="ac"/>
        <w:spacing w:line="20" w:lineRule="exact"/>
        <w:rPr>
          <w:sz w:val="2"/>
        </w:rPr>
      </w:pPr>
    </w:p>
    <w:p w:rsidR="003263D0" w:rsidRDefault="002D45A3">
      <w:pPr>
        <w:tabs>
          <w:tab w:val="left" w:pos="10112"/>
        </w:tabs>
        <w:spacing w:line="262" w:lineRule="exact"/>
        <w:ind w:right="84"/>
        <w:rPr>
          <w:i/>
          <w:sz w:val="20"/>
          <w:szCs w:val="20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срок </w:t>
      </w:r>
      <w:r>
        <w:rPr>
          <w:rFonts w:ascii="Microsoft Sans Serif" w:hAnsi="Microsoft Sans Serif"/>
          <w:spacing w:val="1"/>
          <w:sz w:val="24"/>
        </w:rPr>
        <w:t>___________________________________________________</w:t>
      </w:r>
      <w:r>
        <w:rPr>
          <w:i/>
          <w:sz w:val="20"/>
          <w:szCs w:val="20"/>
        </w:rPr>
        <w:t xml:space="preserve"> (указать</w:t>
      </w:r>
      <w:r>
        <w:rPr>
          <w:i/>
          <w:spacing w:val="-5"/>
          <w:sz w:val="20"/>
          <w:szCs w:val="20"/>
        </w:rPr>
        <w:t xml:space="preserve"> </w:t>
      </w:r>
      <w:r>
        <w:rPr>
          <w:i/>
          <w:sz w:val="20"/>
          <w:szCs w:val="20"/>
        </w:rPr>
        <w:t>количество</w:t>
      </w:r>
      <w:r>
        <w:rPr>
          <w:i/>
          <w:spacing w:val="-3"/>
          <w:sz w:val="20"/>
          <w:szCs w:val="20"/>
        </w:rPr>
        <w:t xml:space="preserve"> </w:t>
      </w:r>
      <w:r>
        <w:rPr>
          <w:i/>
          <w:sz w:val="20"/>
          <w:szCs w:val="20"/>
        </w:rPr>
        <w:t>месяцев)</w:t>
      </w:r>
    </w:p>
    <w:p w:rsidR="003263D0" w:rsidRDefault="002D45A3">
      <w:pPr>
        <w:tabs>
          <w:tab w:val="left" w:pos="10045"/>
        </w:tabs>
        <w:ind w:right="152"/>
        <w:rPr>
          <w:sz w:val="24"/>
          <w:u w:val="single"/>
        </w:rPr>
      </w:pPr>
      <w:r>
        <w:rPr>
          <w:sz w:val="24"/>
        </w:rPr>
        <w:t>Кадастровый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наличии)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  <w:t xml:space="preserve">  </w:t>
      </w:r>
    </w:p>
    <w:p w:rsidR="003263D0" w:rsidRDefault="002D45A3">
      <w:pPr>
        <w:spacing w:before="119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вырубке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деревьев</w:t>
      </w:r>
      <w:r>
        <w:rPr>
          <w:sz w:val="24"/>
          <w:vertAlign w:val="superscript"/>
        </w:rPr>
        <w:t>9</w:t>
      </w:r>
      <w:r>
        <w:rPr>
          <w:sz w:val="24"/>
        </w:rPr>
        <w:t>___________________________________________________________</w:t>
      </w:r>
    </w:p>
    <w:p w:rsidR="003263D0" w:rsidRDefault="002D45A3">
      <w:pPr>
        <w:spacing w:before="1"/>
        <w:ind w:right="132"/>
        <w:jc w:val="both"/>
        <w:rPr>
          <w:i/>
          <w:sz w:val="18"/>
        </w:rPr>
      </w:pPr>
      <w:r>
        <w:rPr>
          <w:spacing w:val="1"/>
          <w:sz w:val="24"/>
        </w:rPr>
        <w:t xml:space="preserve">Приложение: </w:t>
      </w:r>
      <w:r>
        <w:rPr>
          <w:rFonts w:ascii="Microsoft Sans Serif" w:hAnsi="Microsoft Sans Serif"/>
          <w:spacing w:val="1"/>
          <w:sz w:val="24"/>
        </w:rPr>
        <w:t xml:space="preserve">_______________________________________ </w:t>
      </w:r>
      <w:r>
        <w:rPr>
          <w:i/>
          <w:sz w:val="18"/>
        </w:rPr>
        <w:t>(документы,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которые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представил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заявитель)</w:t>
      </w:r>
    </w:p>
    <w:p w:rsidR="003263D0" w:rsidRDefault="003263D0">
      <w:pPr>
        <w:spacing w:before="1"/>
        <w:ind w:right="132"/>
        <w:jc w:val="both"/>
        <w:rPr>
          <w:i/>
          <w:sz w:val="18"/>
        </w:rPr>
      </w:pPr>
    </w:p>
    <w:p w:rsidR="003263D0" w:rsidRDefault="002D45A3">
      <w:pPr>
        <w:tabs>
          <w:tab w:val="left" w:pos="3419"/>
          <w:tab w:val="left" w:pos="5845"/>
        </w:tabs>
        <w:ind w:left="281"/>
        <w:rPr>
          <w:sz w:val="16"/>
        </w:rPr>
      </w:pPr>
      <w:r>
        <w:rPr>
          <w:sz w:val="16"/>
        </w:rPr>
        <w:t xml:space="preserve">________________________                             _________       </w:t>
      </w:r>
      <w:r>
        <w:rPr>
          <w:sz w:val="16"/>
        </w:rPr>
        <w:t xml:space="preserve">                                    _______________________________________________________</w:t>
      </w:r>
    </w:p>
    <w:p w:rsidR="003263D0" w:rsidRDefault="002D45A3">
      <w:pPr>
        <w:tabs>
          <w:tab w:val="left" w:pos="3419"/>
          <w:tab w:val="left" w:pos="5845"/>
        </w:tabs>
        <w:ind w:left="281"/>
        <w:rPr>
          <w:sz w:val="16"/>
        </w:rPr>
      </w:pPr>
      <w:r>
        <w:rPr>
          <w:sz w:val="16"/>
        </w:rPr>
        <w:t>(наименование</w:t>
      </w:r>
      <w:r>
        <w:rPr>
          <w:spacing w:val="-5"/>
          <w:sz w:val="16"/>
        </w:rPr>
        <w:t xml:space="preserve"> </w:t>
      </w:r>
      <w:r>
        <w:rPr>
          <w:sz w:val="16"/>
        </w:rPr>
        <w:t>должности)</w:t>
      </w:r>
      <w:r>
        <w:rPr>
          <w:sz w:val="16"/>
        </w:rPr>
        <w:tab/>
        <w:t>(подпись)</w:t>
      </w:r>
      <w:r>
        <w:rPr>
          <w:sz w:val="16"/>
        </w:rPr>
        <w:tab/>
        <w:t>(фамилия</w:t>
      </w:r>
      <w:r>
        <w:rPr>
          <w:spacing w:val="-3"/>
          <w:sz w:val="16"/>
        </w:rPr>
        <w:t xml:space="preserve"> </w:t>
      </w:r>
      <w:r>
        <w:rPr>
          <w:sz w:val="16"/>
        </w:rPr>
        <w:t>и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</w:t>
      </w:r>
      <w:r>
        <w:rPr>
          <w:spacing w:val="33"/>
          <w:sz w:val="16"/>
        </w:rPr>
        <w:t xml:space="preserve"> </w:t>
      </w:r>
      <w:r>
        <w:rPr>
          <w:sz w:val="16"/>
        </w:rPr>
        <w:t>уполномоченного</w:t>
      </w:r>
      <w:r>
        <w:rPr>
          <w:spacing w:val="-3"/>
          <w:sz w:val="16"/>
        </w:rPr>
        <w:t xml:space="preserve"> </w:t>
      </w:r>
      <w:r>
        <w:rPr>
          <w:sz w:val="16"/>
        </w:rPr>
        <w:t>лица</w:t>
      </w:r>
      <w:r>
        <w:rPr>
          <w:spacing w:val="-2"/>
          <w:sz w:val="16"/>
        </w:rPr>
        <w:t xml:space="preserve"> </w:t>
      </w:r>
      <w:r>
        <w:rPr>
          <w:sz w:val="16"/>
        </w:rPr>
        <w:t>организации,</w:t>
      </w:r>
    </w:p>
    <w:p w:rsidR="003263D0" w:rsidRDefault="002D45A3">
      <w:pPr>
        <w:spacing w:before="1"/>
        <w:ind w:left="7283"/>
        <w:rPr>
          <w:sz w:val="16"/>
        </w:rPr>
      </w:pPr>
      <w:r>
        <w:rPr>
          <w:sz w:val="16"/>
        </w:rPr>
        <w:t>направляющей</w:t>
      </w:r>
      <w:r>
        <w:rPr>
          <w:spacing w:val="33"/>
          <w:sz w:val="16"/>
        </w:rPr>
        <w:t xml:space="preserve"> </w:t>
      </w:r>
      <w:r>
        <w:rPr>
          <w:sz w:val="16"/>
        </w:rPr>
        <w:t>заявление)</w:t>
      </w:r>
    </w:p>
    <w:p w:rsidR="003263D0" w:rsidRDefault="002D45A3">
      <w:pPr>
        <w:tabs>
          <w:tab w:val="left" w:pos="8789"/>
        </w:tabs>
        <w:spacing w:before="1"/>
        <w:ind w:left="139"/>
        <w:rPr>
          <w:sz w:val="24"/>
        </w:rPr>
      </w:pPr>
      <w:r>
        <w:rPr>
          <w:sz w:val="24"/>
        </w:rPr>
        <w:t xml:space="preserve">Дата </w:t>
      </w:r>
    </w:p>
    <w:p w:rsidR="003263D0" w:rsidRDefault="002D45A3">
      <w:pPr>
        <w:spacing w:before="100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3263D0" w:rsidRDefault="002D45A3">
      <w:pPr>
        <w:spacing w:line="228" w:lineRule="exact"/>
        <w:ind w:left="13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7</w:t>
      </w:r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может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1"/>
          <w:sz w:val="20"/>
        </w:rPr>
        <w:t xml:space="preserve"> </w:t>
      </w:r>
      <w:r>
        <w:rPr>
          <w:sz w:val="20"/>
        </w:rPr>
        <w:t>указано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 xml:space="preserve"> </w:t>
      </w:r>
    </w:p>
    <w:p w:rsidR="003263D0" w:rsidRDefault="002D45A3">
      <w:pPr>
        <w:spacing w:before="1"/>
        <w:ind w:left="139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8</w:t>
      </w:r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Указать,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требуется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использование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3263D0" w:rsidRDefault="002D45A3">
      <w:pPr>
        <w:ind w:left="139" w:right="881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9</w:t>
      </w:r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 xml:space="preserve">Укажите количество и вид деревьев и кустарников, которые необходимо вырубить в </w:t>
      </w:r>
      <w:r>
        <w:rPr>
          <w:sz w:val="20"/>
        </w:rPr>
        <w:t>связи с использованием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</w:t>
      </w:r>
    </w:p>
    <w:p w:rsidR="003263D0" w:rsidRDefault="003263D0">
      <w:pPr>
        <w:sectPr w:rsidR="003263D0">
          <w:type w:val="continuous"/>
          <w:pgSz w:w="11906" w:h="16838"/>
          <w:pgMar w:top="980" w:right="340" w:bottom="280" w:left="1080" w:header="345" w:footer="0" w:gutter="0"/>
          <w:cols w:space="720"/>
          <w:formProt w:val="0"/>
          <w:docGrid w:linePitch="240" w:charSpace="1842"/>
        </w:sectPr>
      </w:pPr>
    </w:p>
    <w:p w:rsidR="003263D0" w:rsidRDefault="002D45A3">
      <w:pPr>
        <w:pStyle w:val="ac"/>
        <w:spacing w:line="259" w:lineRule="auto"/>
        <w:ind w:left="5871" w:right="180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8</w:t>
      </w:r>
    </w:p>
    <w:p w:rsidR="003263D0" w:rsidRDefault="002D45A3">
      <w:pPr>
        <w:pStyle w:val="ac"/>
        <w:spacing w:line="259" w:lineRule="auto"/>
        <w:ind w:left="5871" w:right="180"/>
        <w:jc w:val="right"/>
        <w:rPr>
          <w:spacing w:val="1"/>
        </w:rPr>
      </w:pP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3263D0" w:rsidRDefault="002D45A3">
      <w:pPr>
        <w:pStyle w:val="1"/>
        <w:spacing w:before="200"/>
        <w:ind w:left="343"/>
        <w:rPr>
          <w:b w:val="0"/>
        </w:rPr>
      </w:pPr>
      <w:r>
        <w:rPr>
          <w:b w:val="0"/>
        </w:rPr>
        <w:t>Форма</w:t>
      </w:r>
      <w:r>
        <w:rPr>
          <w:b w:val="0"/>
          <w:spacing w:val="-6"/>
        </w:rPr>
        <w:t xml:space="preserve"> </w:t>
      </w:r>
      <w:r>
        <w:rPr>
          <w:b w:val="0"/>
        </w:rPr>
        <w:t>решения</w:t>
      </w:r>
      <w:r>
        <w:rPr>
          <w:b w:val="0"/>
          <w:spacing w:val="-7"/>
        </w:rPr>
        <w:t xml:space="preserve"> </w:t>
      </w:r>
      <w:r>
        <w:rPr>
          <w:b w:val="0"/>
        </w:rPr>
        <w:t>об</w:t>
      </w:r>
      <w:r>
        <w:rPr>
          <w:b w:val="0"/>
          <w:spacing w:val="-7"/>
        </w:rPr>
        <w:t xml:space="preserve"> </w:t>
      </w:r>
      <w:r>
        <w:rPr>
          <w:b w:val="0"/>
        </w:rPr>
        <w:t>отказе</w:t>
      </w:r>
      <w:r>
        <w:rPr>
          <w:b w:val="0"/>
          <w:spacing w:val="-6"/>
        </w:rPr>
        <w:t xml:space="preserve"> </w:t>
      </w:r>
      <w:r>
        <w:rPr>
          <w:b w:val="0"/>
        </w:rPr>
        <w:t>в</w:t>
      </w:r>
      <w:r>
        <w:rPr>
          <w:b w:val="0"/>
          <w:spacing w:val="-6"/>
        </w:rPr>
        <w:t xml:space="preserve"> </w:t>
      </w:r>
      <w:r>
        <w:rPr>
          <w:b w:val="0"/>
        </w:rPr>
        <w:t>приеме</w:t>
      </w:r>
      <w:r>
        <w:rPr>
          <w:b w:val="0"/>
          <w:spacing w:val="-6"/>
        </w:rPr>
        <w:t xml:space="preserve"> </w:t>
      </w:r>
      <w:r>
        <w:rPr>
          <w:b w:val="0"/>
        </w:rPr>
        <w:t>документов</w:t>
      </w: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rPr>
          <w:sz w:val="20"/>
        </w:rPr>
      </w:pPr>
    </w:p>
    <w:p w:rsidR="003263D0" w:rsidRDefault="002D45A3">
      <w:pPr>
        <w:pStyle w:val="ac"/>
        <w:spacing w:before="4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82" behindDoc="1" locked="0" layoutInCell="0" allowOverlap="1" wp14:anchorId="09B3F28E">
                <wp:simplePos x="0" y="0"/>
                <wp:positionH relativeFrom="page">
                  <wp:posOffset>2209800</wp:posOffset>
                </wp:positionH>
                <wp:positionV relativeFrom="paragraph">
                  <wp:posOffset>147955</wp:posOffset>
                </wp:positionV>
                <wp:extent cx="3556635" cy="1905"/>
                <wp:effectExtent l="0" t="4445" r="0" b="1270"/>
                <wp:wrapTopAndBottom/>
                <wp:docPr id="37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800" cy="1800"/>
                        </a:xfrm>
                        <a:custGeom>
                          <a:avLst/>
                          <a:gdLst>
                            <a:gd name="textAreaLeft" fmla="*/ 0 w 2016360"/>
                            <a:gd name="textAreaRight" fmla="*/ 2016720 w 2016360"/>
                            <a:gd name="textAreaTop" fmla="*/ 0 h 1080"/>
                            <a:gd name="textAreaBottom" fmla="*/ 1440 h 108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600">
                              <a:moveTo>
                                <a:pt x="0" y="0"/>
                              </a:moveTo>
                              <a:lnTo>
                                <a:pt x="56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3263D0" w:rsidRDefault="002D45A3">
      <w:pPr>
        <w:spacing w:line="180" w:lineRule="exact"/>
        <w:ind w:left="335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самоуправления)</w:t>
      </w:r>
    </w:p>
    <w:p w:rsidR="003263D0" w:rsidRDefault="003263D0">
      <w:pPr>
        <w:pStyle w:val="ac"/>
        <w:spacing w:before="11"/>
        <w:rPr>
          <w:i/>
          <w:sz w:val="27"/>
        </w:rPr>
      </w:pPr>
    </w:p>
    <w:p w:rsidR="003263D0" w:rsidRDefault="002D45A3">
      <w:pPr>
        <w:pStyle w:val="ac"/>
        <w:tabs>
          <w:tab w:val="left" w:pos="10360"/>
        </w:tabs>
        <w:ind w:left="6867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3263D0">
      <w:pPr>
        <w:pStyle w:val="ac"/>
        <w:rPr>
          <w:sz w:val="20"/>
        </w:rPr>
      </w:pPr>
    </w:p>
    <w:p w:rsidR="003263D0" w:rsidRDefault="003263D0">
      <w:pPr>
        <w:pStyle w:val="ac"/>
        <w:spacing w:before="2"/>
      </w:pPr>
    </w:p>
    <w:p w:rsidR="003263D0" w:rsidRDefault="002D45A3">
      <w:pPr>
        <w:pStyle w:val="ac"/>
        <w:spacing w:before="89" w:line="322" w:lineRule="exact"/>
        <w:ind w:left="338" w:right="415"/>
        <w:jc w:val="center"/>
      </w:pPr>
      <w:r>
        <w:t>РЕШЕНИЕ</w:t>
      </w:r>
    </w:p>
    <w:p w:rsidR="003263D0" w:rsidRDefault="002D45A3">
      <w:pPr>
        <w:pStyle w:val="ac"/>
        <w:spacing w:line="322" w:lineRule="exact"/>
        <w:ind w:left="333" w:right="415"/>
        <w:jc w:val="center"/>
      </w:pP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приеме</w:t>
      </w:r>
      <w:r>
        <w:rPr>
          <w:spacing w:val="-11"/>
        </w:rPr>
        <w:t xml:space="preserve"> </w:t>
      </w:r>
      <w:r>
        <w:t>документов,</w:t>
      </w:r>
      <w:r>
        <w:rPr>
          <w:spacing w:val="-8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предоставления муниципальной услуги</w:t>
      </w:r>
    </w:p>
    <w:p w:rsidR="003263D0" w:rsidRDefault="002D45A3">
      <w:pPr>
        <w:pStyle w:val="ac"/>
        <w:tabs>
          <w:tab w:val="left" w:pos="2222"/>
          <w:tab w:val="left" w:pos="4721"/>
        </w:tabs>
        <w:ind w:right="7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3D0" w:rsidRDefault="003263D0">
      <w:pPr>
        <w:pStyle w:val="ac"/>
        <w:spacing w:before="4"/>
        <w:rPr>
          <w:sz w:val="20"/>
        </w:rPr>
      </w:pPr>
    </w:p>
    <w:p w:rsidR="003263D0" w:rsidRDefault="002D45A3">
      <w:pPr>
        <w:pStyle w:val="ac"/>
        <w:spacing w:before="89"/>
        <w:ind w:left="108" w:right="274" w:firstLine="708"/>
        <w:jc w:val="both"/>
      </w:pPr>
      <w:r>
        <w:t>По результатам рассмотрения заявления о предоставлении муниципальной услуги</w:t>
      </w:r>
      <w:r>
        <w:rPr>
          <w:spacing w:val="1"/>
        </w:rPr>
        <w:t xml:space="preserve"> </w:t>
      </w:r>
      <w:r>
        <w:t>«Выдача разрешений на использование земельных участков или размещение объектов на земельных участк</w:t>
      </w:r>
      <w:r>
        <w:t>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</w:t>
      </w:r>
      <w:r>
        <w:t>та»</w:t>
      </w:r>
      <w:r>
        <w:rPr>
          <w:spacing w:val="115"/>
        </w:rPr>
        <w:t xml:space="preserve"> </w:t>
      </w:r>
      <w:r>
        <w:t xml:space="preserve">от </w:t>
      </w:r>
      <w:r>
        <w:rPr>
          <w:u w:val="single"/>
        </w:rPr>
        <w:tab/>
        <w:t xml:space="preserve"> </w:t>
      </w:r>
      <w:r>
        <w:t xml:space="preserve">№ </w:t>
      </w:r>
      <w:r>
        <w:rPr>
          <w:u w:val="single"/>
        </w:rPr>
        <w:t xml:space="preserve">     </w:t>
      </w:r>
      <w:r>
        <w:rPr>
          <w:u w:val="single"/>
        </w:rPr>
        <w:tab/>
        <w:t xml:space="preserve"> </w:t>
      </w:r>
      <w:r>
        <w:t>и</w:t>
      </w:r>
      <w:r>
        <w:rPr>
          <w:spacing w:val="-13"/>
        </w:rPr>
        <w:t xml:space="preserve"> </w:t>
      </w:r>
      <w:r>
        <w:t>приложенных</w:t>
      </w:r>
      <w:r>
        <w:rPr>
          <w:spacing w:val="-11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нему</w:t>
      </w:r>
      <w:r>
        <w:rPr>
          <w:spacing w:val="-16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принято</w:t>
      </w:r>
      <w:r>
        <w:rPr>
          <w:spacing w:val="-14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отказе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приеме</w:t>
      </w:r>
      <w:r>
        <w:rPr>
          <w:spacing w:val="-67"/>
        </w:rPr>
        <w:t xml:space="preserve"> </w:t>
      </w:r>
      <w:r>
        <w:t>документов,</w:t>
      </w:r>
      <w:r>
        <w:rPr>
          <w:spacing w:val="-7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следующим</w:t>
      </w:r>
      <w:r>
        <w:rPr>
          <w:spacing w:val="-6"/>
        </w:rPr>
        <w:t xml:space="preserve"> </w:t>
      </w:r>
      <w:r>
        <w:t>основаниям:</w:t>
      </w:r>
    </w:p>
    <w:p w:rsidR="003263D0" w:rsidRDefault="003263D0">
      <w:pPr>
        <w:pStyle w:val="ac"/>
        <w:spacing w:before="8"/>
      </w:pPr>
    </w:p>
    <w:tbl>
      <w:tblPr>
        <w:tblStyle w:val="TableNormal"/>
        <w:tblW w:w="10055" w:type="dxa"/>
        <w:tblInd w:w="118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577"/>
        <w:gridCol w:w="4679"/>
        <w:gridCol w:w="3799"/>
      </w:tblGrid>
      <w:tr w:rsidR="003263D0">
        <w:trPr>
          <w:trHeight w:val="1158"/>
        </w:trPr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62" w:right="6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</w:t>
            </w:r>
            <w:r>
              <w:rPr>
                <w:spacing w:val="1"/>
                <w:sz w:val="24"/>
              </w:rPr>
              <w:t xml:space="preserve"> -</w:t>
            </w:r>
            <w:r>
              <w:rPr>
                <w:sz w:val="24"/>
              </w:rPr>
              <w:t>тративно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62" w:right="4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3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62" w:right="50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предоставлении муниципальной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3263D0">
        <w:trPr>
          <w:trHeight w:val="756"/>
        </w:trPr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2.21.</w:t>
            </w:r>
          </w:p>
        </w:tc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-81"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неполного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tabs>
                <w:tab w:val="left" w:pos="1736"/>
                <w:tab w:val="left" w:pos="3830"/>
              </w:tabs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Указывается исчерпывающий </w:t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непредставленных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</w:p>
        </w:tc>
      </w:tr>
      <w:tr w:rsidR="003263D0">
        <w:trPr>
          <w:trHeight w:val="787"/>
        </w:trPr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jc w:val="center"/>
            </w:pPr>
            <w:r>
              <w:rPr>
                <w:sz w:val="24"/>
              </w:rPr>
              <w:t>2.21.</w:t>
            </w:r>
          </w:p>
        </w:tc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-81"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утратили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</w:p>
        </w:tc>
        <w:tc>
          <w:tcPr>
            <w:tcW w:w="3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tabs>
                <w:tab w:val="left" w:pos="1736"/>
                <w:tab w:val="left" w:pos="3830"/>
              </w:tabs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Указывается исчерпывающий </w:t>
            </w:r>
            <w:r>
              <w:rPr>
                <w:spacing w:val="-1"/>
                <w:sz w:val="24"/>
              </w:rPr>
              <w:t xml:space="preserve">перечень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утративших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</w:tr>
      <w:tr w:rsidR="003263D0">
        <w:trPr>
          <w:trHeight w:val="1113"/>
        </w:trPr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jc w:val="center"/>
            </w:pPr>
            <w:r>
              <w:rPr>
                <w:sz w:val="24"/>
              </w:rPr>
              <w:t>2.21.</w:t>
            </w:r>
          </w:p>
        </w:tc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tabs>
                <w:tab w:val="left" w:pos="2905"/>
              </w:tabs>
              <w:ind w:left="-81" w:right="51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заверенные в порядке, 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законодательством </w:t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</w:tr>
      <w:tr w:rsidR="003263D0">
        <w:trPr>
          <w:trHeight w:val="1113"/>
        </w:trPr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jc w:val="center"/>
            </w:pPr>
            <w:r>
              <w:rPr>
                <w:sz w:val="24"/>
              </w:rPr>
              <w:t>2.21.</w:t>
            </w:r>
          </w:p>
        </w:tc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tabs>
                <w:tab w:val="left" w:pos="344"/>
                <w:tab w:val="left" w:pos="3120"/>
              </w:tabs>
              <w:ind w:left="-81" w:right="5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сведения,</w:t>
            </w:r>
            <w:r>
              <w:rPr>
                <w:spacing w:val="-58"/>
                <w:sz w:val="24"/>
              </w:rPr>
              <w:t xml:space="preserve"> с</w:t>
            </w:r>
            <w:r>
              <w:rPr>
                <w:sz w:val="24"/>
              </w:rPr>
              <w:t>одержащиеся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tabs>
                <w:tab w:val="left" w:pos="1736"/>
                <w:tab w:val="left" w:pos="3830"/>
              </w:tabs>
              <w:ind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 xml:space="preserve">исчерпывающий </w:t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3263D0">
        <w:trPr>
          <w:trHeight w:val="1113"/>
        </w:trPr>
        <w:tc>
          <w:tcPr>
            <w:tcW w:w="15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jc w:val="center"/>
            </w:pPr>
            <w:r>
              <w:rPr>
                <w:sz w:val="24"/>
              </w:rPr>
              <w:t>2.21.</w:t>
            </w:r>
          </w:p>
        </w:tc>
        <w:tc>
          <w:tcPr>
            <w:tcW w:w="4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-81"/>
              <w:jc w:val="both"/>
              <w:rPr>
                <w:sz w:val="24"/>
              </w:rPr>
            </w:pPr>
            <w:r>
              <w:rPr>
                <w:sz w:val="24"/>
              </w:rPr>
              <w:t>Несоблюдение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статьей 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2011 года № 63-ФЗ «Об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действительности, </w:t>
            </w:r>
            <w:r>
              <w:rPr>
                <w:spacing w:val="-1"/>
                <w:sz w:val="24"/>
              </w:rPr>
              <w:t>усиленной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квалифицированной </w:t>
            </w:r>
            <w:r>
              <w:rPr>
                <w:spacing w:val="-1"/>
                <w:sz w:val="24"/>
              </w:rPr>
              <w:t xml:space="preserve">электронной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  <w:tc>
          <w:tcPr>
            <w:tcW w:w="3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3263D0" w:rsidRDefault="003263D0">
      <w:pPr>
        <w:sectPr w:rsidR="003263D0">
          <w:headerReference w:type="default" r:id="rId21"/>
          <w:pgSz w:w="11906" w:h="16838"/>
          <w:pgMar w:top="980" w:right="340" w:bottom="0" w:left="1080" w:header="345" w:footer="0" w:gutter="0"/>
          <w:cols w:space="720"/>
          <w:formProt w:val="0"/>
          <w:docGrid w:linePitch="240" w:charSpace="1842"/>
        </w:sectPr>
      </w:pPr>
    </w:p>
    <w:tbl>
      <w:tblPr>
        <w:tblStyle w:val="TableNormal"/>
        <w:tblW w:w="9516" w:type="dxa"/>
        <w:tblInd w:w="118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68"/>
        <w:gridCol w:w="4165"/>
        <w:gridCol w:w="4283"/>
      </w:tblGrid>
      <w:tr w:rsidR="003263D0">
        <w:trPr>
          <w:trHeight w:val="1265"/>
        </w:trPr>
        <w:tc>
          <w:tcPr>
            <w:tcW w:w="1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2.21.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-28" w:right="48"/>
              <w:jc w:val="both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услуги,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4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-7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263D0">
        <w:trPr>
          <w:trHeight w:val="1142"/>
        </w:trPr>
        <w:tc>
          <w:tcPr>
            <w:tcW w:w="1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2.21.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4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63D0" w:rsidRDefault="002D45A3">
            <w:pPr>
              <w:pStyle w:val="TableParagraph"/>
              <w:ind w:left="-7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3263D0" w:rsidRDefault="002D45A3">
      <w:pPr>
        <w:pStyle w:val="ac"/>
        <w:tabs>
          <w:tab w:val="left" w:pos="10004"/>
        </w:tabs>
        <w:spacing w:before="3"/>
        <w:ind w:right="272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</w:p>
    <w:p w:rsidR="003263D0" w:rsidRDefault="002D45A3">
      <w:pPr>
        <w:pStyle w:val="ac"/>
        <w:tabs>
          <w:tab w:val="left" w:pos="10004"/>
        </w:tabs>
        <w:spacing w:before="3"/>
        <w:ind w:right="272"/>
        <w:jc w:val="both"/>
      </w:pPr>
      <w:r>
        <w:t>Вы</w:t>
      </w:r>
      <w:r>
        <w:rPr>
          <w:spacing w:val="29"/>
        </w:rPr>
        <w:t xml:space="preserve"> </w:t>
      </w:r>
      <w:r>
        <w:t>вправе</w:t>
      </w:r>
      <w:r>
        <w:rPr>
          <w:spacing w:val="28"/>
        </w:rPr>
        <w:t xml:space="preserve"> </w:t>
      </w:r>
      <w:r>
        <w:t>повторно</w:t>
      </w:r>
      <w:r>
        <w:rPr>
          <w:spacing w:val="27"/>
        </w:rPr>
        <w:t xml:space="preserve"> </w:t>
      </w:r>
      <w:r>
        <w:t>обратиться</w:t>
      </w:r>
      <w:r>
        <w:rPr>
          <w:spacing w:val="33"/>
        </w:rPr>
        <w:t xml:space="preserve"> </w:t>
      </w:r>
      <w:r>
        <w:t>c</w:t>
      </w:r>
      <w:r>
        <w:rPr>
          <w:spacing w:val="28"/>
        </w:rPr>
        <w:t xml:space="preserve"> </w:t>
      </w:r>
      <w:r>
        <w:t>заявлением</w:t>
      </w:r>
      <w:r>
        <w:rPr>
          <w:spacing w:val="27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предоставлении</w:t>
      </w:r>
      <w:r>
        <w:rPr>
          <w:spacing w:val="28"/>
        </w:rPr>
        <w:t xml:space="preserve"> </w:t>
      </w:r>
      <w:r>
        <w:t>услуги</w:t>
      </w:r>
      <w:r>
        <w:rPr>
          <w:spacing w:val="29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нарушений.</w:t>
      </w:r>
    </w:p>
    <w:p w:rsidR="003263D0" w:rsidRDefault="002D45A3">
      <w:pPr>
        <w:pStyle w:val="ac"/>
        <w:tabs>
          <w:tab w:val="left" w:pos="10023"/>
        </w:tabs>
        <w:spacing w:before="1"/>
        <w:ind w:right="272"/>
        <w:jc w:val="both"/>
        <w:rPr>
          <w:spacing w:val="-2"/>
        </w:rPr>
      </w:pPr>
      <w:r>
        <w:t>Данный отказ может быть обжалован в досудебном порядке путем направления</w:t>
      </w:r>
      <w:r>
        <w:rPr>
          <w:spacing w:val="1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, </w:t>
      </w:r>
      <w:r>
        <w:t xml:space="preserve">а </w:t>
      </w:r>
      <w:r>
        <w:rPr>
          <w:spacing w:val="-6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p w:rsidR="003263D0" w:rsidRDefault="002D45A3">
      <w:pPr>
        <w:pStyle w:val="ac"/>
        <w:tabs>
          <w:tab w:val="left" w:pos="10023"/>
        </w:tabs>
        <w:spacing w:before="1"/>
        <w:ind w:left="108" w:right="188"/>
        <w:jc w:val="both"/>
        <w:rPr>
          <w:rFonts w:ascii="Microsoft Sans Serif" w:hAnsi="Microsoft Sans Serif"/>
          <w:sz w:val="24"/>
        </w:rPr>
        <w:sectPr w:rsidR="003263D0">
          <w:headerReference w:type="default" r:id="rId22"/>
          <w:headerReference w:type="first" r:id="rId23"/>
          <w:pgSz w:w="11906" w:h="16838"/>
          <w:pgMar w:top="1134" w:right="567" w:bottom="1134" w:left="1701" w:header="0" w:footer="0" w:gutter="0"/>
          <w:cols w:space="720"/>
          <w:formProt w:val="0"/>
          <w:docGrid w:linePitch="299" w:charSpace="1842"/>
        </w:sectPr>
      </w:pPr>
      <w:r>
        <w:rPr>
          <w:rFonts w:ascii="Microsoft Sans Serif" w:hAnsi="Microsoft Sans Serif"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51" behindDoc="1" locked="0" layoutInCell="0" allowOverlap="1" wp14:anchorId="052404F1">
                <wp:simplePos x="0" y="0"/>
                <wp:positionH relativeFrom="page">
                  <wp:posOffset>4323715</wp:posOffset>
                </wp:positionH>
                <wp:positionV relativeFrom="paragraph">
                  <wp:posOffset>285115</wp:posOffset>
                </wp:positionV>
                <wp:extent cx="2877185" cy="417195"/>
                <wp:effectExtent l="0" t="3810" r="0" b="2540"/>
                <wp:wrapTopAndBottom/>
                <wp:docPr id="38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7120" cy="4172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263D0" w:rsidRDefault="002D45A3">
                            <w:pPr>
                              <w:pStyle w:val="ac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Сведения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об</w:t>
                            </w:r>
                          </w:p>
                          <w:p w:rsidR="003263D0" w:rsidRDefault="002D45A3">
                            <w:pPr>
                              <w:pStyle w:val="ac"/>
                              <w:ind w:left="948" w:right="949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электронной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Надпись 13" path="m0,0l-2147483645,0l-2147483645,-2147483646l0,-2147483646xe" stroked="t" o:allowincell="f" style="position:absolute;margin-left:340.45pt;margin-top:22.45pt;width:226.5pt;height:32.8pt;mso-wrap-style:square;v-text-anchor:top;mso-position-horizontal-relative:page" wp14:anchorId="052404F1">
                <v:fill o:detectmouseclick="t" on="false"/>
                <v:stroke color="black" weight="6480" joinstyle="miter" endcap="flat"/>
                <v:textbox>
                  <w:txbxContent>
                    <w:p>
                      <w:pPr>
                        <w:pStyle w:val="TextBody"/>
                        <w:spacing w:lineRule="exact" w:line="315"/>
                        <w:ind w:left="948" w:right="948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Сведения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об</w:t>
                      </w:r>
                    </w:p>
                    <w:p>
                      <w:pPr>
                        <w:pStyle w:val="TextBody"/>
                        <w:ind w:left="948" w:right="949" w:hanging="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>электронной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подписи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3263D0" w:rsidRDefault="002D45A3">
      <w:pPr>
        <w:pStyle w:val="ConsPlusNormal0"/>
        <w:ind w:right="178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9</w:t>
      </w:r>
    </w:p>
    <w:p w:rsidR="003263D0" w:rsidRDefault="002D45A3">
      <w:pPr>
        <w:pStyle w:val="ConsPlusNormal0"/>
        <w:ind w:right="178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263D0" w:rsidRDefault="003263D0">
      <w:pPr>
        <w:pStyle w:val="ConsPlusNormal0"/>
        <w:ind w:right="17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63D0" w:rsidRDefault="002D45A3">
      <w:pPr>
        <w:tabs>
          <w:tab w:val="left" w:pos="9639"/>
        </w:tabs>
        <w:ind w:right="178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оснований для отказа в предоставлении муниципальной услуги, с целью выдачи разрешений на использование земельных участков или </w:t>
      </w:r>
      <w:r>
        <w:rPr>
          <w:sz w:val="24"/>
          <w:szCs w:val="24"/>
        </w:rPr>
        <w:t>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</w:t>
      </w:r>
      <w:r>
        <w:rPr>
          <w:sz w:val="24"/>
          <w:szCs w:val="24"/>
        </w:rPr>
        <w:t>ановления сервитута, публичного сервитута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822"/>
        <w:gridCol w:w="7338"/>
        <w:gridCol w:w="2183"/>
      </w:tblGrid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3263D0">
        <w:tc>
          <w:tcPr>
            <w:tcW w:w="10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услуги, с целью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выдачи разрешения на размещение объекта на землях,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земельном участке или части земельного участка, находящихся в муниципальной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 Оренбургской области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или государственная собственность на которые не разграничена, без предоставления земельных участков и установления сер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витута, публичного сервитута</w:t>
            </w: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 заявлении отсутствуют сведения, предусмотренные пунктом 8 Постановления № 178-п (абз. 2 п. 13 приложения к Постановлению № 178-п)</w:t>
            </w:r>
          </w:p>
        </w:tc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tabs>
                <w:tab w:val="left" w:pos="600"/>
              </w:tabs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заявителем не представлены документы, указанные в пункте 9 Постановления № 178-п </w:t>
            </w:r>
            <w:r>
              <w:rPr>
                <w:sz w:val="24"/>
                <w:szCs w:val="28"/>
              </w:rPr>
              <w:t>(абз. 3 п. 13 приложения к Постановлению № 178-п)</w:t>
            </w:r>
          </w:p>
        </w:tc>
        <w:tc>
          <w:tcPr>
            <w:tcW w:w="2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3263D0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объекта (объектов) приведет к невозможности использования земельного участка в соответствии с его разрешенным использованием </w:t>
            </w:r>
            <w:r>
              <w:rPr>
                <w:sz w:val="24"/>
                <w:szCs w:val="28"/>
              </w:rPr>
              <w:t>(абз. 4 п. 13 приложения к Постановлению № 178-п)</w:t>
            </w:r>
          </w:p>
        </w:tc>
        <w:tc>
          <w:tcPr>
            <w:tcW w:w="2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отношении земельных участков, на которых предполагается размещение объекта, уже выдано разрешение, срок действия которого не истек </w:t>
            </w:r>
            <w:r>
              <w:rPr>
                <w:sz w:val="24"/>
                <w:szCs w:val="28"/>
              </w:rPr>
              <w:t>(абз. 5 п. 13 приложения к Постановлению № 178-п)</w:t>
            </w:r>
          </w:p>
        </w:tc>
        <w:tc>
          <w:tcPr>
            <w:tcW w:w="2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на использование которого испрашивается разрешение</w:t>
            </w:r>
            <w:r>
              <w:rPr>
                <w:sz w:val="24"/>
                <w:szCs w:val="24"/>
              </w:rPr>
              <w:t>, предоставлен физическому или юридическому лицу</w:t>
            </w:r>
          </w:p>
        </w:tc>
        <w:tc>
          <w:tcPr>
            <w:tcW w:w="2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pStyle w:val="ConsPlusNormal0"/>
              <w:widowControl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информация, которая содержится в документах, представленных заявителем или его представителем, противоречит общедоступным официальным сведениям, содержащимся в государственных, муниципальных и иных инфор</w:t>
            </w:r>
            <w:r>
              <w:rPr>
                <w:sz w:val="24"/>
                <w:szCs w:val="24"/>
              </w:rPr>
              <w:t>мационных системах, официальных документах уполномоченных органов</w:t>
            </w:r>
          </w:p>
        </w:tc>
        <w:tc>
          <w:tcPr>
            <w:tcW w:w="2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  <w:tr w:rsidR="003263D0">
        <w:tc>
          <w:tcPr>
            <w:tcW w:w="10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услуги, с целью </w:t>
            </w:r>
            <w:r>
              <w:rPr>
                <w:sz w:val="24"/>
                <w:szCs w:val="28"/>
              </w:rPr>
              <w:t xml:space="preserve">выдачи разрешения на использование земель или земельных участков, находящихся в муниципальной </w:t>
            </w:r>
            <w:r>
              <w:rPr>
                <w:sz w:val="24"/>
                <w:szCs w:val="28"/>
              </w:rPr>
              <w:t>собственности муниципальных образований Оренбургской области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заявление подано с нарушением требований, </w:t>
            </w:r>
            <w:r>
              <w:rPr>
                <w:sz w:val="24"/>
                <w:szCs w:val="28"/>
              </w:rPr>
              <w:t>установленных пунктами 3 и 4 Постановления № 1244 (пп. а п. 9 приложения к Постановлению № 1244)</w:t>
            </w:r>
          </w:p>
        </w:tc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Д, Е</w:t>
            </w:r>
          </w:p>
        </w:tc>
      </w:tr>
      <w:tr w:rsidR="003263D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tabs>
                <w:tab w:val="left" w:pos="600"/>
              </w:tabs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 заявлении указаны цели использования земельного участка или объекты, предполагаемые к размещению, не предусмотренные пунктом 1 статьи 39.34 ЗК РФ (пп</w:t>
            </w:r>
            <w:r>
              <w:rPr>
                <w:sz w:val="24"/>
                <w:szCs w:val="28"/>
              </w:rPr>
              <w:t>. б п. 9 приложения к Постановлению № 1244)</w:t>
            </w:r>
          </w:p>
        </w:tc>
        <w:tc>
          <w:tcPr>
            <w:tcW w:w="2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  <w:tr w:rsidR="003263D0">
        <w:trPr>
          <w:trHeight w:val="520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2D45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3D0" w:rsidRDefault="002D4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земельный участок, на использование которого испрашивается разрешение, предоставлен физическому или юридическому лицу (пп. в п. 9 приложения к Постановлению № 1244)</w:t>
            </w:r>
          </w:p>
        </w:tc>
        <w:tc>
          <w:tcPr>
            <w:tcW w:w="2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3D0" w:rsidRDefault="003263D0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3263D0" w:rsidRDefault="003263D0">
      <w:pPr>
        <w:pStyle w:val="ac"/>
        <w:ind w:right="305"/>
      </w:pPr>
    </w:p>
    <w:sectPr w:rsidR="003263D0">
      <w:headerReference w:type="default" r:id="rId24"/>
      <w:headerReference w:type="first" r:id="rId25"/>
      <w:pgSz w:w="11906" w:h="16838"/>
      <w:pgMar w:top="535" w:right="280" w:bottom="400" w:left="1100" w:header="478" w:footer="0" w:gutter="0"/>
      <w:cols w:space="720"/>
      <w:formProt w:val="0"/>
      <w:docGrid w:linePitch="299" w:charSpace="1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5A3" w:rsidRDefault="002D45A3">
      <w:r>
        <w:separator/>
      </w:r>
    </w:p>
  </w:endnote>
  <w:endnote w:type="continuationSeparator" w:id="0">
    <w:p w:rsidR="002D45A3" w:rsidRDefault="002D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5A3" w:rsidRDefault="002D45A3">
      <w:r>
        <w:separator/>
      </w:r>
    </w:p>
  </w:footnote>
  <w:footnote w:type="continuationSeparator" w:id="0">
    <w:p w:rsidR="002D45A3" w:rsidRDefault="002D4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2D45A3">
    <w:pPr>
      <w:pStyle w:val="ac"/>
      <w:spacing w:line="9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2" behindDoc="1" locked="0" layoutInCell="0" allowOverlap="1" wp14:anchorId="0533B70B">
              <wp:simplePos x="0" y="0"/>
              <wp:positionH relativeFrom="page">
                <wp:posOffset>762000</wp:posOffset>
              </wp:positionH>
              <wp:positionV relativeFrom="page">
                <wp:posOffset>206375</wp:posOffset>
              </wp:positionV>
              <wp:extent cx="66675" cy="198755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" cy="198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3D0" w:rsidRDefault="002D45A3">
                          <w:pPr>
                            <w:pStyle w:val="FrameContents"/>
                            <w:spacing w:before="20"/>
                            <w:ind w:left="20"/>
                            <w:rPr>
                              <w:rFonts w:ascii="Microsoft Sans Serif" w:hAns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color w:val="000000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Text Box 4" path="m0,0l-2147483645,0l-2147483645,-2147483646l0,-2147483646xe" stroked="f" o:allowincell="f" style="position:absolute;margin-left:60pt;margin-top:16.25pt;width:5.2pt;height:15.6pt;mso-wrap-style:square;v-text-anchor:top;mso-position-horizontal-relative:page;mso-position-vertical-relative:page" wp14:anchorId="0533B70B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before="20" w:after="0"/>
                      <w:ind w:left="20" w:hanging="0"/>
                      <w:rPr>
                        <w:rFonts w:ascii="Microsoft Sans Serif" w:hAnsi="Microsoft Sans Serif"/>
                        <w:sz w:val="24"/>
                      </w:rPr>
                    </w:pPr>
                    <w:r>
                      <w:rPr>
                        <w:rFonts w:ascii="Microsoft Sans Serif" w:hAnsi="Microsoft Sans Serif"/>
                        <w:color w:val="000000"/>
                        <w:sz w:val="24"/>
                      </w:rPr>
                      <w:t xml:space="preserve"> </w:t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4" behindDoc="1" locked="0" layoutInCell="0" allowOverlap="1" wp14:anchorId="5C49C2C0">
              <wp:simplePos x="0" y="0"/>
              <wp:positionH relativeFrom="page">
                <wp:posOffset>3881120</wp:posOffset>
              </wp:positionH>
              <wp:positionV relativeFrom="page">
                <wp:posOffset>260350</wp:posOffset>
              </wp:positionV>
              <wp:extent cx="262890" cy="213360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00" cy="213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3D0" w:rsidRDefault="003263D0">
                          <w:pPr>
                            <w:pStyle w:val="FrameContents"/>
                            <w:spacing w:before="61"/>
                            <w:ind w:left="132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Text Box 3" path="m0,0l-2147483645,0l-2147483645,-2147483646l0,-2147483646xe" stroked="f" o:allowincell="f" style="position:absolute;margin-left:305.6pt;margin-top:20.5pt;width:20.65pt;height:16.75pt;mso-wrap-style:none;v-text-anchor:middle;mso-position-horizontal-relative:page;mso-position-vertical-relative:page" wp14:anchorId="5C49C2C0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before="61" w:after="0"/>
                      <w:ind w:left="132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>
    <w:pPr>
      <w:pStyle w:val="af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>
    <w:pPr>
      <w:pStyle w:val="ac"/>
      <w:spacing w:line="9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>
    <w:pPr>
      <w:pStyle w:val="af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>
    <w:pPr>
      <w:pStyle w:val="af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>
    <w:pPr>
      <w:pStyle w:val="af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>
    <w:pPr>
      <w:pStyle w:val="af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D0" w:rsidRDefault="003263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D1C2B"/>
    <w:multiLevelType w:val="multilevel"/>
    <w:tmpl w:val="90544918"/>
    <w:lvl w:ilvl="0">
      <w:start w:val="1"/>
      <w:numFmt w:val="upperRoman"/>
      <w:lvlText w:val="%1."/>
      <w:lvlJc w:val="left"/>
      <w:pPr>
        <w:tabs>
          <w:tab w:val="num" w:pos="0"/>
        </w:tabs>
        <w:ind w:left="4210" w:hanging="327"/>
      </w:pPr>
      <w:rPr>
        <w:rFonts w:eastAsia="Times New Roman" w:cs="Times New Roman"/>
        <w:b w:val="0"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4845" w:hanging="327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471" w:hanging="3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6097" w:hanging="3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6723" w:hanging="3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7349" w:hanging="3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975" w:hanging="3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8601" w:hanging="3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227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3AC84C8A"/>
    <w:multiLevelType w:val="multilevel"/>
    <w:tmpl w:val="23E43CB6"/>
    <w:lvl w:ilvl="0">
      <w:start w:val="2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24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abstractNum w:abstractNumId="2">
    <w:nsid w:val="51BD089F"/>
    <w:multiLevelType w:val="multilevel"/>
    <w:tmpl w:val="B7527470"/>
    <w:lvl w:ilvl="0">
      <w:start w:val="1"/>
      <w:numFmt w:val="decimal"/>
      <w:lvlText w:val="%1"/>
      <w:lvlJc w:val="left"/>
      <w:pPr>
        <w:tabs>
          <w:tab w:val="num" w:pos="0"/>
        </w:tabs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04" w:hanging="80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07" w:hanging="80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1" w:hanging="80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75" w:hanging="80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09" w:hanging="80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43" w:hanging="80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77" w:hanging="80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11" w:hanging="804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534A090B"/>
    <w:multiLevelType w:val="multilevel"/>
    <w:tmpl w:val="1F6CC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D0"/>
    <w:rsid w:val="002D45A3"/>
    <w:rsid w:val="003263D0"/>
    <w:rsid w:val="0055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2">
    <w:name w:val="Гиперссылка1"/>
    <w:rPr>
      <w:color w:val="000080"/>
      <w:u w:val="single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8">
    <w:name w:val="Гипертекстовая ссылка"/>
    <w:uiPriority w:val="99"/>
    <w:qFormat/>
    <w:rsid w:val="00F33E23"/>
    <w:rPr>
      <w:b w:val="0"/>
      <w:bCs w:val="0"/>
      <w:color w:val="106BBE"/>
    </w:rPr>
  </w:style>
  <w:style w:type="character" w:customStyle="1" w:styleId="ConsPlusNormal">
    <w:name w:val="ConsPlusNormal Знак"/>
    <w:link w:val="ConsPlusNormal0"/>
    <w:qFormat/>
    <w:locked/>
    <w:rsid w:val="00A67A71"/>
    <w:rPr>
      <w:rFonts w:ascii="Calibri" w:eastAsiaTheme="minorEastAsia" w:hAnsi="Calibri" w:cs="Calibri"/>
      <w:lang w:val="ru-RU" w:eastAsia="ru-RU"/>
    </w:rPr>
  </w:style>
  <w:style w:type="character" w:customStyle="1" w:styleId="13">
    <w:name w:val="Просмотренная гиперссылка1"/>
    <w:qFormat/>
    <w:rsid w:val="001E149A"/>
    <w:rPr>
      <w:color w:val="800000"/>
      <w:u w:val="single"/>
    </w:rPr>
  </w:style>
  <w:style w:type="character" w:customStyle="1" w:styleId="a9">
    <w:name w:val="Выделенная цитата Знак"/>
    <w:basedOn w:val="a0"/>
    <w:link w:val="aa"/>
    <w:uiPriority w:val="30"/>
    <w:qFormat/>
    <w:rsid w:val="004F6B99"/>
    <w:rPr>
      <w:rFonts w:eastAsiaTheme="minorEastAsia"/>
      <w:i/>
      <w:iCs/>
      <w:color w:val="4F81BD" w:themeColor="accent1"/>
      <w:lang w:val="ru-RU"/>
    </w:rPr>
  </w:style>
  <w:style w:type="character" w:styleId="ab">
    <w:name w:val="Strong"/>
    <w:basedOn w:val="a0"/>
    <w:uiPriority w:val="22"/>
    <w:qFormat/>
    <w:rsid w:val="007E77EC"/>
    <w:rPr>
      <w:b/>
      <w:bCs/>
      <w:color w:val="auto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c">
    <w:name w:val="Body Text"/>
    <w:basedOn w:val="a"/>
    <w:uiPriority w:val="1"/>
    <w:qFormat/>
    <w:rPr>
      <w:sz w:val="28"/>
      <w:szCs w:val="28"/>
    </w:rPr>
  </w:style>
  <w:style w:type="paragraph" w:styleId="ad">
    <w:name w:val="List"/>
    <w:basedOn w:val="ac"/>
    <w:rPr>
      <w:rFonts w:cs="Nirmala U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0">
    <w:name w:val="ConsPlusNormal"/>
    <w:link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customStyle="1" w:styleId="HeaderandFooter">
    <w:name w:val="Header and Footer"/>
    <w:basedOn w:val="a"/>
    <w:qFormat/>
  </w:style>
  <w:style w:type="paragraph" w:styleId="af0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paragraph" w:styleId="20">
    <w:name w:val="Body Text Indent 2"/>
    <w:basedOn w:val="a"/>
    <w:link w:val="2"/>
    <w:uiPriority w:val="99"/>
    <w:semiHidden/>
    <w:unhideWhenUsed/>
    <w:qFormat/>
    <w:rsid w:val="00FC76A9"/>
    <w:pPr>
      <w:spacing w:after="120" w:line="480" w:lineRule="auto"/>
      <w:ind w:left="283"/>
    </w:pPr>
  </w:style>
  <w:style w:type="paragraph" w:customStyle="1" w:styleId="ConsPlusTitle">
    <w:name w:val="ConsPlusTitle"/>
    <w:uiPriority w:val="99"/>
    <w:qFormat/>
    <w:rsid w:val="00BE7A3C"/>
    <w:pPr>
      <w:widowControl w:val="0"/>
    </w:pPr>
    <w:rPr>
      <w:rFonts w:eastAsia="Times New Roman" w:cs="Calibri"/>
      <w:b/>
      <w:lang w:val="ru-RU" w:eastAsia="ru-RU"/>
    </w:rPr>
  </w:style>
  <w:style w:type="paragraph" w:customStyle="1" w:styleId="Default">
    <w:name w:val="Default"/>
    <w:qFormat/>
    <w:rsid w:val="001E149A"/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a">
    <w:name w:val="Intense Quote"/>
    <w:basedOn w:val="a"/>
    <w:next w:val="a"/>
    <w:link w:val="a9"/>
    <w:uiPriority w:val="30"/>
    <w:qFormat/>
    <w:rsid w:val="004F6B99"/>
    <w:pPr>
      <w:pBdr>
        <w:top w:val="single" w:sz="4" w:space="10" w:color="4F81BD"/>
        <w:bottom w:val="single" w:sz="4" w:space="10" w:color="4F81BD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Normal (Web)"/>
    <w:basedOn w:val="a"/>
    <w:uiPriority w:val="99"/>
    <w:semiHidden/>
    <w:unhideWhenUsed/>
    <w:qFormat/>
    <w:rsid w:val="00A8340F"/>
    <w:pPr>
      <w:spacing w:beforeAutospacing="1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2">
    <w:name w:val="Гиперссылка1"/>
    <w:rPr>
      <w:color w:val="000080"/>
      <w:u w:val="single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8">
    <w:name w:val="Гипертекстовая ссылка"/>
    <w:uiPriority w:val="99"/>
    <w:qFormat/>
    <w:rsid w:val="00F33E23"/>
    <w:rPr>
      <w:b w:val="0"/>
      <w:bCs w:val="0"/>
      <w:color w:val="106BBE"/>
    </w:rPr>
  </w:style>
  <w:style w:type="character" w:customStyle="1" w:styleId="ConsPlusNormal">
    <w:name w:val="ConsPlusNormal Знак"/>
    <w:link w:val="ConsPlusNormal0"/>
    <w:qFormat/>
    <w:locked/>
    <w:rsid w:val="00A67A71"/>
    <w:rPr>
      <w:rFonts w:ascii="Calibri" w:eastAsiaTheme="minorEastAsia" w:hAnsi="Calibri" w:cs="Calibri"/>
      <w:lang w:val="ru-RU" w:eastAsia="ru-RU"/>
    </w:rPr>
  </w:style>
  <w:style w:type="character" w:customStyle="1" w:styleId="13">
    <w:name w:val="Просмотренная гиперссылка1"/>
    <w:qFormat/>
    <w:rsid w:val="001E149A"/>
    <w:rPr>
      <w:color w:val="800000"/>
      <w:u w:val="single"/>
    </w:rPr>
  </w:style>
  <w:style w:type="character" w:customStyle="1" w:styleId="a9">
    <w:name w:val="Выделенная цитата Знак"/>
    <w:basedOn w:val="a0"/>
    <w:link w:val="aa"/>
    <w:uiPriority w:val="30"/>
    <w:qFormat/>
    <w:rsid w:val="004F6B99"/>
    <w:rPr>
      <w:rFonts w:eastAsiaTheme="minorEastAsia"/>
      <w:i/>
      <w:iCs/>
      <w:color w:val="4F81BD" w:themeColor="accent1"/>
      <w:lang w:val="ru-RU"/>
    </w:rPr>
  </w:style>
  <w:style w:type="character" w:styleId="ab">
    <w:name w:val="Strong"/>
    <w:basedOn w:val="a0"/>
    <w:uiPriority w:val="22"/>
    <w:qFormat/>
    <w:rsid w:val="007E77EC"/>
    <w:rPr>
      <w:b/>
      <w:bCs/>
      <w:color w:val="auto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c">
    <w:name w:val="Body Text"/>
    <w:basedOn w:val="a"/>
    <w:uiPriority w:val="1"/>
    <w:qFormat/>
    <w:rPr>
      <w:sz w:val="28"/>
      <w:szCs w:val="28"/>
    </w:rPr>
  </w:style>
  <w:style w:type="paragraph" w:styleId="ad">
    <w:name w:val="List"/>
    <w:basedOn w:val="ac"/>
    <w:rPr>
      <w:rFonts w:cs="Nirmala U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0">
    <w:name w:val="ConsPlusNormal"/>
    <w:link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customStyle="1" w:styleId="HeaderandFooter">
    <w:name w:val="Header and Footer"/>
    <w:basedOn w:val="a"/>
    <w:qFormat/>
  </w:style>
  <w:style w:type="paragraph" w:styleId="af0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paragraph" w:styleId="20">
    <w:name w:val="Body Text Indent 2"/>
    <w:basedOn w:val="a"/>
    <w:link w:val="2"/>
    <w:uiPriority w:val="99"/>
    <w:semiHidden/>
    <w:unhideWhenUsed/>
    <w:qFormat/>
    <w:rsid w:val="00FC76A9"/>
    <w:pPr>
      <w:spacing w:after="120" w:line="480" w:lineRule="auto"/>
      <w:ind w:left="283"/>
    </w:pPr>
  </w:style>
  <w:style w:type="paragraph" w:customStyle="1" w:styleId="ConsPlusTitle">
    <w:name w:val="ConsPlusTitle"/>
    <w:uiPriority w:val="99"/>
    <w:qFormat/>
    <w:rsid w:val="00BE7A3C"/>
    <w:pPr>
      <w:widowControl w:val="0"/>
    </w:pPr>
    <w:rPr>
      <w:rFonts w:eastAsia="Times New Roman" w:cs="Calibri"/>
      <w:b/>
      <w:lang w:val="ru-RU" w:eastAsia="ru-RU"/>
    </w:rPr>
  </w:style>
  <w:style w:type="paragraph" w:customStyle="1" w:styleId="Default">
    <w:name w:val="Default"/>
    <w:qFormat/>
    <w:rsid w:val="001E149A"/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a">
    <w:name w:val="Intense Quote"/>
    <w:basedOn w:val="a"/>
    <w:next w:val="a"/>
    <w:link w:val="a9"/>
    <w:uiPriority w:val="30"/>
    <w:qFormat/>
    <w:rsid w:val="004F6B99"/>
    <w:pPr>
      <w:pBdr>
        <w:top w:val="single" w:sz="4" w:space="10" w:color="4F81BD"/>
        <w:bottom w:val="single" w:sz="4" w:space="10" w:color="4F81BD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Normal (Web)"/>
    <w:basedOn w:val="a"/>
    <w:uiPriority w:val="99"/>
    <w:semiHidden/>
    <w:unhideWhenUsed/>
    <w:qFormat/>
    <w:rsid w:val="00A8340F"/>
    <w:pPr>
      <w:spacing w:beforeAutospacing="1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5" Type="http://schemas.openxmlformats.org/officeDocument/2006/relationships/header" Target="header1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3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1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A6D82-C030-41EA-AE68-774C8825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7031</Words>
  <Characters>40083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Оренбургской области</Company>
  <LinksUpToDate>false</LinksUpToDate>
  <CharactersWithSpaces>47020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В. Макеева</dc:creator>
  <cp:lastModifiedBy>User</cp:lastModifiedBy>
  <cp:revision>2</cp:revision>
  <cp:lastPrinted>2025-10-13T10:27:00Z</cp:lastPrinted>
  <dcterms:created xsi:type="dcterms:W3CDTF">2026-06-08T11:36:00Z</dcterms:created>
  <dcterms:modified xsi:type="dcterms:W3CDTF">2026-06-08T11:36:00Z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PDFium</vt:lpwstr>
  </property>
  <property fmtid="{D5CDD505-2E9C-101B-9397-08002B2CF9AE}" pid="4" name="HyperlinksChanged">
    <vt:bool>false</vt:bool>
  </property>
  <property fmtid="{D5CDD505-2E9C-101B-9397-08002B2CF9AE}" pid="5" name="LastSaved">
    <vt:filetime>2022-07-18T00:00:00Z</vt:filetime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